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6C5BD3"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28DD777B">
        <w:tc>
          <w:tcPr>
            <w:tcW w:w="2448" w:type="dxa"/>
          </w:tcPr>
          <w:p w14:paraId="40177F4F" w14:textId="77777777" w:rsidR="00027B83" w:rsidRDefault="000B0897" w:rsidP="28DD777B">
            <w:pPr>
              <w:jc w:val="both"/>
              <w:rPr>
                <w:b/>
                <w:bCs/>
                <w:kern w:val="2"/>
              </w:rPr>
            </w:pPr>
            <w:r w:rsidRPr="28DD777B">
              <w:rPr>
                <w:b/>
                <w:bCs/>
                <w:kern w:val="2"/>
              </w:rPr>
              <w:t>Sutarties pavadinimas</w:t>
            </w:r>
          </w:p>
        </w:tc>
        <w:tc>
          <w:tcPr>
            <w:tcW w:w="7110" w:type="dxa"/>
            <w:gridSpan w:val="3"/>
          </w:tcPr>
          <w:p w14:paraId="607BC18E" w14:textId="4FA9C0E7" w:rsidR="00027B83" w:rsidRDefault="131A5044" w:rsidP="28DD777B">
            <w:pPr>
              <w:jc w:val="both"/>
              <w:rPr>
                <w:kern w:val="2"/>
              </w:rPr>
            </w:pPr>
            <w:r w:rsidRPr="28DD777B">
              <w:rPr>
                <w:kern w:val="2"/>
              </w:rPr>
              <w:t>Invazinių augalų rūšių kontrolės, naikinimo ir saugomų augalų rūšių populiacijų atkūrimo metodų vertinim</w:t>
            </w:r>
            <w:r w:rsidR="00D367F6">
              <w:rPr>
                <w:kern w:val="2"/>
              </w:rPr>
              <w:t>o</w:t>
            </w:r>
            <w:r w:rsidRPr="28DD777B">
              <w:rPr>
                <w:kern w:val="2"/>
              </w:rPr>
              <w:t xml:space="preserve"> kopų buveinėse</w:t>
            </w:r>
            <w:r w:rsidR="00D367F6">
              <w:rPr>
                <w:kern w:val="2"/>
              </w:rPr>
              <w:t xml:space="preserve"> paslaugos</w:t>
            </w:r>
          </w:p>
        </w:tc>
      </w:tr>
      <w:tr w:rsidR="00027B83" w14:paraId="2F08ABA7" w14:textId="77777777" w:rsidTr="28DD777B">
        <w:tc>
          <w:tcPr>
            <w:tcW w:w="2448" w:type="dxa"/>
          </w:tcPr>
          <w:p w14:paraId="262D4078" w14:textId="77777777" w:rsidR="00027B83" w:rsidRDefault="000B0897" w:rsidP="28DD777B">
            <w:pPr>
              <w:jc w:val="both"/>
              <w:rPr>
                <w:b/>
                <w:bCs/>
                <w:kern w:val="2"/>
              </w:rPr>
            </w:pPr>
            <w:r w:rsidRPr="28DD777B">
              <w:rPr>
                <w:b/>
                <w:bCs/>
                <w:kern w:val="2"/>
              </w:rPr>
              <w:t>Sutarties data</w:t>
            </w:r>
          </w:p>
        </w:tc>
        <w:tc>
          <w:tcPr>
            <w:tcW w:w="2177" w:type="dxa"/>
          </w:tcPr>
          <w:p w14:paraId="310EFCA2" w14:textId="77777777" w:rsidR="00027B83" w:rsidRDefault="00027B83" w:rsidP="28DD777B">
            <w:pPr>
              <w:jc w:val="both"/>
              <w:rPr>
                <w:kern w:val="2"/>
              </w:rPr>
            </w:pPr>
          </w:p>
        </w:tc>
        <w:tc>
          <w:tcPr>
            <w:tcW w:w="2362" w:type="dxa"/>
          </w:tcPr>
          <w:p w14:paraId="26FE9FCE" w14:textId="77777777" w:rsidR="00027B83" w:rsidRDefault="000B0897" w:rsidP="28DD777B">
            <w:pPr>
              <w:jc w:val="both"/>
              <w:rPr>
                <w:b/>
                <w:bCs/>
                <w:kern w:val="2"/>
              </w:rPr>
            </w:pPr>
            <w:r w:rsidRPr="28DD777B">
              <w:rPr>
                <w:b/>
                <w:bCs/>
                <w:kern w:val="2"/>
              </w:rPr>
              <w:t>Sutarties numeris</w:t>
            </w:r>
          </w:p>
        </w:tc>
        <w:tc>
          <w:tcPr>
            <w:tcW w:w="2571" w:type="dxa"/>
          </w:tcPr>
          <w:p w14:paraId="11456A38" w14:textId="77777777" w:rsidR="00027B83" w:rsidRDefault="00027B83" w:rsidP="28DD777B">
            <w:pPr>
              <w:jc w:val="both"/>
              <w:rPr>
                <w:kern w:val="2"/>
              </w:rPr>
            </w:pPr>
          </w:p>
        </w:tc>
      </w:tr>
    </w:tbl>
    <w:p w14:paraId="7AAE002E" w14:textId="77777777" w:rsidR="00027B83" w:rsidRDefault="00027B83" w:rsidP="28DD77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28DD777B">
        <w:tc>
          <w:tcPr>
            <w:tcW w:w="9558" w:type="dxa"/>
            <w:gridSpan w:val="3"/>
          </w:tcPr>
          <w:p w14:paraId="0049CEBD" w14:textId="77777777" w:rsidR="00027B83" w:rsidRDefault="000B0897" w:rsidP="28DD777B">
            <w:pPr>
              <w:jc w:val="center"/>
              <w:rPr>
                <w:b/>
                <w:bCs/>
                <w:kern w:val="2"/>
              </w:rPr>
            </w:pPr>
            <w:r w:rsidRPr="28DD777B">
              <w:rPr>
                <w:b/>
                <w:bCs/>
                <w:kern w:val="2"/>
              </w:rPr>
              <w:t>1. SUTARTIES ŠALYS</w:t>
            </w:r>
          </w:p>
        </w:tc>
      </w:tr>
      <w:tr w:rsidR="00027B83" w14:paraId="7A216576" w14:textId="77777777" w:rsidTr="28DD777B">
        <w:tc>
          <w:tcPr>
            <w:tcW w:w="2808" w:type="dxa"/>
            <w:vMerge w:val="restart"/>
          </w:tcPr>
          <w:p w14:paraId="79087AD5" w14:textId="77777777" w:rsidR="00027B83" w:rsidRDefault="00027B83" w:rsidP="28DD777B">
            <w:pPr>
              <w:jc w:val="center"/>
              <w:rPr>
                <w:b/>
                <w:bCs/>
                <w:kern w:val="2"/>
              </w:rPr>
            </w:pPr>
          </w:p>
          <w:p w14:paraId="555D406D" w14:textId="77777777" w:rsidR="00027B83" w:rsidRDefault="00027B83" w:rsidP="28DD777B">
            <w:pPr>
              <w:jc w:val="center"/>
              <w:rPr>
                <w:b/>
                <w:bCs/>
                <w:kern w:val="2"/>
              </w:rPr>
            </w:pPr>
          </w:p>
          <w:p w14:paraId="757D89F5" w14:textId="77777777" w:rsidR="00027B83" w:rsidRDefault="00027B83" w:rsidP="28DD777B">
            <w:pPr>
              <w:jc w:val="center"/>
              <w:rPr>
                <w:b/>
                <w:bCs/>
                <w:kern w:val="2"/>
              </w:rPr>
            </w:pPr>
          </w:p>
          <w:p w14:paraId="6C227F93" w14:textId="77777777" w:rsidR="00027B83" w:rsidRDefault="00027B83" w:rsidP="28DD777B">
            <w:pPr>
              <w:rPr>
                <w:b/>
                <w:bCs/>
                <w:kern w:val="2"/>
              </w:rPr>
            </w:pPr>
          </w:p>
          <w:p w14:paraId="0285291C" w14:textId="77777777" w:rsidR="00027B83" w:rsidRDefault="000B0897" w:rsidP="28DD777B">
            <w:pPr>
              <w:rPr>
                <w:b/>
                <w:bCs/>
                <w:kern w:val="2"/>
              </w:rPr>
            </w:pPr>
            <w:r w:rsidRPr="28DD777B">
              <w:rPr>
                <w:b/>
                <w:bCs/>
                <w:kern w:val="2"/>
              </w:rPr>
              <w:t>1.1. Pirkėjas</w:t>
            </w:r>
          </w:p>
        </w:tc>
        <w:tc>
          <w:tcPr>
            <w:tcW w:w="3240" w:type="dxa"/>
          </w:tcPr>
          <w:p w14:paraId="4986D0A4" w14:textId="77777777" w:rsidR="00027B83" w:rsidRDefault="000B0897" w:rsidP="28DD777B">
            <w:pPr>
              <w:rPr>
                <w:kern w:val="2"/>
              </w:rPr>
            </w:pPr>
            <w:r w:rsidRPr="28DD777B">
              <w:rPr>
                <w:kern w:val="2"/>
              </w:rPr>
              <w:t>1.1.1. Pavadinimas</w:t>
            </w:r>
          </w:p>
        </w:tc>
        <w:tc>
          <w:tcPr>
            <w:tcW w:w="3510" w:type="dxa"/>
          </w:tcPr>
          <w:p w14:paraId="53FF09A2" w14:textId="1F65F423" w:rsidR="00027B83" w:rsidRPr="00CB06D5" w:rsidRDefault="131A5044" w:rsidP="28DD777B">
            <w:pPr>
              <w:jc w:val="center"/>
              <w:rPr>
                <w:kern w:val="2"/>
              </w:rPr>
            </w:pPr>
            <w:r w:rsidRPr="28DD777B">
              <w:rPr>
                <w:kern w:val="2"/>
              </w:rPr>
              <w:t>Klaipėdos universitetas</w:t>
            </w:r>
          </w:p>
        </w:tc>
      </w:tr>
      <w:tr w:rsidR="00027B83" w14:paraId="46894EEE" w14:textId="77777777" w:rsidTr="28DD777B">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rsidP="28DD777B">
            <w:pPr>
              <w:rPr>
                <w:kern w:val="2"/>
              </w:rPr>
            </w:pPr>
            <w:r w:rsidRPr="28DD777B">
              <w:rPr>
                <w:kern w:val="2"/>
              </w:rPr>
              <w:t>1.1.2. Juridinio asmens kodas</w:t>
            </w:r>
          </w:p>
        </w:tc>
        <w:tc>
          <w:tcPr>
            <w:tcW w:w="3510" w:type="dxa"/>
          </w:tcPr>
          <w:p w14:paraId="63476F65" w14:textId="257F9252" w:rsidR="00027B83" w:rsidRPr="00CB06D5" w:rsidRDefault="08F7D6CE" w:rsidP="28DD777B">
            <w:pPr>
              <w:jc w:val="center"/>
              <w:rPr>
                <w:kern w:val="2"/>
              </w:rPr>
            </w:pPr>
            <w:r w:rsidRPr="28DD777B">
              <w:rPr>
                <w:kern w:val="2"/>
              </w:rPr>
              <w:t>211951150</w:t>
            </w:r>
          </w:p>
        </w:tc>
      </w:tr>
      <w:tr w:rsidR="00027B83" w14:paraId="356739C7" w14:textId="77777777" w:rsidTr="28DD777B">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rsidP="28DD777B">
            <w:pPr>
              <w:rPr>
                <w:kern w:val="2"/>
              </w:rPr>
            </w:pPr>
            <w:r w:rsidRPr="28DD777B">
              <w:rPr>
                <w:kern w:val="2"/>
              </w:rPr>
              <w:t>1.1.3. Adresas</w:t>
            </w:r>
          </w:p>
        </w:tc>
        <w:tc>
          <w:tcPr>
            <w:tcW w:w="3510" w:type="dxa"/>
          </w:tcPr>
          <w:p w14:paraId="4FB387A2" w14:textId="27D56DC0" w:rsidR="00027B83" w:rsidRPr="00CB06D5" w:rsidRDefault="2916E683" w:rsidP="28DD777B">
            <w:pPr>
              <w:jc w:val="center"/>
              <w:rPr>
                <w:kern w:val="2"/>
              </w:rPr>
            </w:pPr>
            <w:r w:rsidRPr="28DD777B">
              <w:rPr>
                <w:kern w:val="2"/>
              </w:rPr>
              <w:t>Herkaus Manto g. 84,  LT-92294, Klaipėda</w:t>
            </w:r>
          </w:p>
        </w:tc>
      </w:tr>
      <w:tr w:rsidR="00027B83" w14:paraId="00E15A94" w14:textId="77777777" w:rsidTr="28DD777B">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rsidP="28DD777B">
            <w:pPr>
              <w:rPr>
                <w:kern w:val="2"/>
              </w:rPr>
            </w:pPr>
            <w:r w:rsidRPr="28DD777B">
              <w:rPr>
                <w:kern w:val="2"/>
              </w:rPr>
              <w:t>1.1.4. PVM mokėtojo kodas</w:t>
            </w:r>
          </w:p>
        </w:tc>
        <w:tc>
          <w:tcPr>
            <w:tcW w:w="3510" w:type="dxa"/>
          </w:tcPr>
          <w:p w14:paraId="3641442E" w14:textId="6600AEDD" w:rsidR="00027B83" w:rsidRPr="00CB06D5" w:rsidRDefault="2C0AE78C" w:rsidP="28DD777B">
            <w:pPr>
              <w:jc w:val="center"/>
              <w:rPr>
                <w:kern w:val="2"/>
              </w:rPr>
            </w:pPr>
            <w:r w:rsidRPr="28DD777B">
              <w:rPr>
                <w:kern w:val="2"/>
              </w:rPr>
              <w:t>LT119511515</w:t>
            </w:r>
          </w:p>
        </w:tc>
      </w:tr>
      <w:tr w:rsidR="00027B83" w14:paraId="164424F3" w14:textId="77777777" w:rsidTr="28DD777B">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rsidP="28DD777B">
            <w:pPr>
              <w:rPr>
                <w:kern w:val="2"/>
              </w:rPr>
            </w:pPr>
            <w:r w:rsidRPr="28DD777B">
              <w:rPr>
                <w:kern w:val="2"/>
              </w:rPr>
              <w:t>1.1.5. Atsiskaitomoji sąskaita</w:t>
            </w:r>
          </w:p>
        </w:tc>
        <w:tc>
          <w:tcPr>
            <w:tcW w:w="3510" w:type="dxa"/>
          </w:tcPr>
          <w:p w14:paraId="62E56AEE" w14:textId="5E3EAD97" w:rsidR="00027B83" w:rsidRPr="00CB06D5" w:rsidRDefault="44F16AC4" w:rsidP="28DD777B">
            <w:pPr>
              <w:jc w:val="center"/>
              <w:rPr>
                <w:kern w:val="2"/>
              </w:rPr>
            </w:pPr>
            <w:r w:rsidRPr="28DD777B">
              <w:rPr>
                <w:kern w:val="2"/>
              </w:rPr>
              <w:t>LT21 7300 0101 3246 8504</w:t>
            </w:r>
          </w:p>
        </w:tc>
      </w:tr>
      <w:tr w:rsidR="00027B83" w14:paraId="6B7E848E" w14:textId="77777777" w:rsidTr="28DD777B">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rsidP="28DD777B">
            <w:pPr>
              <w:rPr>
                <w:kern w:val="2"/>
              </w:rPr>
            </w:pPr>
            <w:r w:rsidRPr="28DD777B">
              <w:rPr>
                <w:kern w:val="2"/>
              </w:rPr>
              <w:t>1.1.6. Bankas, banko kodas</w:t>
            </w:r>
          </w:p>
        </w:tc>
        <w:tc>
          <w:tcPr>
            <w:tcW w:w="3510" w:type="dxa"/>
          </w:tcPr>
          <w:p w14:paraId="7CD0A608" w14:textId="5A55493C" w:rsidR="00027B83" w:rsidRPr="00CB06D5" w:rsidRDefault="13E7EABD" w:rsidP="28DD777B">
            <w:pPr>
              <w:jc w:val="center"/>
              <w:rPr>
                <w:kern w:val="2"/>
              </w:rPr>
            </w:pPr>
            <w:r w:rsidRPr="28DD777B">
              <w:rPr>
                <w:kern w:val="2"/>
              </w:rPr>
              <w:t xml:space="preserve">AB </w:t>
            </w:r>
            <w:r w:rsidR="44F16AC4" w:rsidRPr="28DD777B">
              <w:rPr>
                <w:kern w:val="2"/>
              </w:rPr>
              <w:t>Swedbank</w:t>
            </w:r>
            <w:r w:rsidRPr="28DD777B">
              <w:rPr>
                <w:kern w:val="2"/>
              </w:rPr>
              <w:t>, Banko kodas : 73000</w:t>
            </w:r>
          </w:p>
        </w:tc>
      </w:tr>
      <w:tr w:rsidR="00027B83" w14:paraId="3C8A477F" w14:textId="77777777" w:rsidTr="28DD777B">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rsidP="28DD777B">
            <w:pPr>
              <w:rPr>
                <w:kern w:val="2"/>
              </w:rPr>
            </w:pPr>
            <w:r w:rsidRPr="28DD777B">
              <w:rPr>
                <w:kern w:val="2"/>
              </w:rPr>
              <w:t>1.1.7. Telefonas</w:t>
            </w:r>
          </w:p>
        </w:tc>
        <w:tc>
          <w:tcPr>
            <w:tcW w:w="3510" w:type="dxa"/>
          </w:tcPr>
          <w:p w14:paraId="04975451" w14:textId="03C473E1" w:rsidR="00027B83" w:rsidRPr="00CB06D5" w:rsidRDefault="1DCCCDE7" w:rsidP="28DD777B">
            <w:pPr>
              <w:jc w:val="center"/>
              <w:rPr>
                <w:kern w:val="2"/>
              </w:rPr>
            </w:pPr>
            <w:r w:rsidRPr="28DD777B">
              <w:rPr>
                <w:kern w:val="2"/>
              </w:rPr>
              <w:t>+370 46 398 900</w:t>
            </w:r>
          </w:p>
        </w:tc>
      </w:tr>
      <w:tr w:rsidR="00027B83" w14:paraId="7B8191B7" w14:textId="77777777" w:rsidTr="28DD777B">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rsidP="28DD777B">
            <w:pPr>
              <w:rPr>
                <w:kern w:val="2"/>
              </w:rPr>
            </w:pPr>
            <w:r w:rsidRPr="28DD777B">
              <w:rPr>
                <w:kern w:val="2"/>
              </w:rPr>
              <w:t>1.1.8. El. paštas</w:t>
            </w:r>
          </w:p>
        </w:tc>
        <w:tc>
          <w:tcPr>
            <w:tcW w:w="3510" w:type="dxa"/>
          </w:tcPr>
          <w:p w14:paraId="06155599" w14:textId="33EB7FEB" w:rsidR="00027B83" w:rsidRPr="00CB06D5" w:rsidRDefault="51A208C4" w:rsidP="28DD777B">
            <w:pPr>
              <w:jc w:val="center"/>
              <w:rPr>
                <w:kern w:val="2"/>
              </w:rPr>
            </w:pPr>
            <w:r w:rsidRPr="28DD777B">
              <w:rPr>
                <w:kern w:val="2"/>
              </w:rPr>
              <w:t xml:space="preserve">klaipedos.universitetas@ku.lt        </w:t>
            </w:r>
          </w:p>
        </w:tc>
      </w:tr>
      <w:tr w:rsidR="00027B83" w14:paraId="1959C3F5" w14:textId="77777777" w:rsidTr="28DD777B">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rsidP="28DD777B">
            <w:pPr>
              <w:rPr>
                <w:kern w:val="2"/>
              </w:rPr>
            </w:pPr>
            <w:r w:rsidRPr="28DD777B">
              <w:rPr>
                <w:kern w:val="2"/>
              </w:rPr>
              <w:t>1.1.9. Šalies atstovas</w:t>
            </w:r>
          </w:p>
        </w:tc>
        <w:tc>
          <w:tcPr>
            <w:tcW w:w="3510" w:type="dxa"/>
          </w:tcPr>
          <w:p w14:paraId="04FDD825" w14:textId="2F3F1B26" w:rsidR="00027B83" w:rsidRPr="00CB06D5" w:rsidRDefault="00027B83" w:rsidP="28DD777B">
            <w:pPr>
              <w:jc w:val="center"/>
              <w:rPr>
                <w:kern w:val="2"/>
              </w:rPr>
            </w:pPr>
          </w:p>
        </w:tc>
      </w:tr>
      <w:tr w:rsidR="00027B83" w14:paraId="475D93E9" w14:textId="77777777" w:rsidTr="28DD777B">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rsidP="28DD777B">
            <w:pPr>
              <w:rPr>
                <w:kern w:val="2"/>
              </w:rPr>
            </w:pPr>
            <w:r w:rsidRPr="28DD777B">
              <w:rPr>
                <w:kern w:val="2"/>
              </w:rPr>
              <w:t>1.1.10. Atstovavimo pagrindas</w:t>
            </w:r>
          </w:p>
        </w:tc>
        <w:tc>
          <w:tcPr>
            <w:tcW w:w="3510" w:type="dxa"/>
          </w:tcPr>
          <w:p w14:paraId="7164E978" w14:textId="23013C60" w:rsidR="00027B83" w:rsidRPr="00CB06D5" w:rsidRDefault="00027B83" w:rsidP="28DD777B">
            <w:pPr>
              <w:jc w:val="center"/>
              <w:rPr>
                <w:kern w:val="2"/>
              </w:rPr>
            </w:pPr>
          </w:p>
        </w:tc>
      </w:tr>
      <w:tr w:rsidR="00027B83" w14:paraId="208DA5AB" w14:textId="77777777" w:rsidTr="28DD777B">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Pr="00352B9C" w:rsidRDefault="00027B83">
            <w:pPr>
              <w:jc w:val="center"/>
              <w:rPr>
                <w:color w:val="EE0000"/>
                <w:kern w:val="2"/>
                <w:szCs w:val="24"/>
              </w:rPr>
            </w:pPr>
          </w:p>
        </w:tc>
      </w:tr>
      <w:tr w:rsidR="00027B83" w14:paraId="3EAB2D74" w14:textId="77777777" w:rsidTr="28DD777B">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Pr="00352B9C" w:rsidRDefault="00027B83">
            <w:pPr>
              <w:jc w:val="center"/>
              <w:rPr>
                <w:color w:val="EE0000"/>
                <w:kern w:val="2"/>
                <w:szCs w:val="24"/>
              </w:rPr>
            </w:pPr>
          </w:p>
        </w:tc>
      </w:tr>
      <w:tr w:rsidR="00027B83" w14:paraId="666244A6" w14:textId="77777777" w:rsidTr="28DD777B">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Pr="00352B9C" w:rsidRDefault="00027B83">
            <w:pPr>
              <w:jc w:val="center"/>
              <w:rPr>
                <w:color w:val="EE0000"/>
                <w:kern w:val="2"/>
                <w:szCs w:val="24"/>
              </w:rPr>
            </w:pPr>
          </w:p>
        </w:tc>
      </w:tr>
      <w:tr w:rsidR="00027B83" w14:paraId="29C53A2D" w14:textId="77777777" w:rsidTr="28DD777B">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Pr="00352B9C" w:rsidRDefault="00027B83">
            <w:pPr>
              <w:jc w:val="center"/>
              <w:rPr>
                <w:color w:val="EE0000"/>
                <w:kern w:val="2"/>
                <w:szCs w:val="24"/>
              </w:rPr>
            </w:pPr>
          </w:p>
        </w:tc>
      </w:tr>
      <w:tr w:rsidR="00027B83" w14:paraId="5B9A0B4B" w14:textId="77777777" w:rsidTr="28DD777B">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Pr="00352B9C" w:rsidRDefault="00027B83">
            <w:pPr>
              <w:jc w:val="center"/>
              <w:rPr>
                <w:color w:val="EE0000"/>
                <w:kern w:val="2"/>
                <w:szCs w:val="24"/>
              </w:rPr>
            </w:pPr>
          </w:p>
        </w:tc>
      </w:tr>
      <w:tr w:rsidR="00027B83" w14:paraId="0D812494" w14:textId="77777777" w:rsidTr="28DD777B">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Pr="00352B9C" w:rsidRDefault="00027B83">
            <w:pPr>
              <w:jc w:val="center"/>
              <w:rPr>
                <w:color w:val="EE0000"/>
                <w:kern w:val="2"/>
                <w:szCs w:val="24"/>
              </w:rPr>
            </w:pPr>
          </w:p>
        </w:tc>
      </w:tr>
      <w:tr w:rsidR="00027B83" w14:paraId="3A61E74A" w14:textId="77777777" w:rsidTr="28DD777B">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Pr="00352B9C" w:rsidRDefault="00027B83">
            <w:pPr>
              <w:jc w:val="center"/>
              <w:rPr>
                <w:color w:val="EE0000"/>
                <w:kern w:val="2"/>
                <w:szCs w:val="24"/>
              </w:rPr>
            </w:pPr>
          </w:p>
        </w:tc>
      </w:tr>
      <w:tr w:rsidR="00027B83" w14:paraId="4A6AF2AD" w14:textId="77777777" w:rsidTr="28DD777B">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Pr="00352B9C" w:rsidRDefault="00027B83">
            <w:pPr>
              <w:jc w:val="center"/>
              <w:rPr>
                <w:color w:val="EE0000"/>
                <w:kern w:val="2"/>
                <w:szCs w:val="24"/>
              </w:rPr>
            </w:pPr>
          </w:p>
        </w:tc>
      </w:tr>
      <w:tr w:rsidR="00027B83" w14:paraId="67CA8A8E" w14:textId="77777777" w:rsidTr="28DD777B">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Pr="00352B9C" w:rsidRDefault="00027B83">
            <w:pPr>
              <w:jc w:val="center"/>
              <w:rPr>
                <w:color w:val="EE0000"/>
                <w:kern w:val="2"/>
                <w:szCs w:val="24"/>
              </w:rPr>
            </w:pPr>
          </w:p>
        </w:tc>
      </w:tr>
      <w:tr w:rsidR="00027B83" w14:paraId="21B1C29D" w14:textId="77777777" w:rsidTr="28DD777B">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Pr="00352B9C" w:rsidRDefault="00027B83">
            <w:pPr>
              <w:jc w:val="center"/>
              <w:rPr>
                <w:color w:val="EE0000"/>
                <w:kern w:val="2"/>
                <w:szCs w:val="24"/>
              </w:rPr>
            </w:pPr>
          </w:p>
        </w:tc>
      </w:tr>
    </w:tbl>
    <w:p w14:paraId="3B83B988" w14:textId="77777777" w:rsidR="00027B83" w:rsidRDefault="00027B83">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2"/>
        <w:gridCol w:w="1699"/>
        <w:gridCol w:w="5810"/>
      </w:tblGrid>
      <w:tr w:rsidR="00027B83" w14:paraId="65ACB567" w14:textId="77777777" w:rsidTr="00CB77DC">
        <w:trPr>
          <w:trHeight w:val="300"/>
        </w:trPr>
        <w:tc>
          <w:tcPr>
            <w:tcW w:w="9682" w:type="dxa"/>
            <w:gridSpan w:val="4"/>
          </w:tcPr>
          <w:p w14:paraId="47716E99" w14:textId="77777777" w:rsidR="00027B83" w:rsidRDefault="000B0897" w:rsidP="28DD777B">
            <w:pPr>
              <w:jc w:val="center"/>
              <w:rPr>
                <w:b/>
                <w:bCs/>
                <w:kern w:val="2"/>
              </w:rPr>
            </w:pPr>
            <w:r w:rsidRPr="28DD777B">
              <w:rPr>
                <w:b/>
                <w:bCs/>
                <w:kern w:val="2"/>
              </w:rPr>
              <w:t>2. ATSAKINGI ASMENYS</w:t>
            </w:r>
          </w:p>
        </w:tc>
      </w:tr>
      <w:tr w:rsidR="00027B83" w14:paraId="15A7C904" w14:textId="77777777" w:rsidTr="00CB77DC">
        <w:trPr>
          <w:trHeight w:val="300"/>
        </w:trPr>
        <w:tc>
          <w:tcPr>
            <w:tcW w:w="2173" w:type="dxa"/>
            <w:gridSpan w:val="2"/>
          </w:tcPr>
          <w:p w14:paraId="2DB817BF" w14:textId="77777777" w:rsidR="00027B83" w:rsidRDefault="000B0897" w:rsidP="28DD777B">
            <w:pPr>
              <w:rPr>
                <w:b/>
                <w:bCs/>
                <w:kern w:val="2"/>
              </w:rPr>
            </w:pPr>
            <w:r w:rsidRPr="28DD777B">
              <w:rPr>
                <w:b/>
                <w:bCs/>
                <w:kern w:val="2"/>
              </w:rPr>
              <w:t xml:space="preserve">2.1. Pirkėjo kontaktiniai asmenys, atsakingi už Sutarties vykdymą, </w:t>
            </w:r>
            <w:r w:rsidRPr="28DD777B">
              <w:rPr>
                <w:b/>
                <w:bCs/>
              </w:rPr>
              <w:t>Paslaugų</w:t>
            </w:r>
            <w:r w:rsidRPr="28DD777B">
              <w:rPr>
                <w:b/>
                <w:bCs/>
                <w:kern w:val="2"/>
              </w:rPr>
              <w:t xml:space="preserve"> priėmimą, Sąskaitų per informacinę sistemą SABIS priėmimą</w:t>
            </w:r>
          </w:p>
        </w:tc>
        <w:tc>
          <w:tcPr>
            <w:tcW w:w="7509" w:type="dxa"/>
            <w:gridSpan w:val="2"/>
          </w:tcPr>
          <w:p w14:paraId="3BA3B8F9" w14:textId="6C7E6782" w:rsidR="00BE79F4" w:rsidRPr="00801B3A" w:rsidRDefault="00BE79F4">
            <w:pPr>
              <w:rPr>
                <w:color w:val="EE0000"/>
                <w:kern w:val="2"/>
                <w:szCs w:val="24"/>
              </w:rPr>
            </w:pPr>
          </w:p>
          <w:p w14:paraId="0A73C060" w14:textId="43414FEB" w:rsidR="00027B83" w:rsidRDefault="000B0897" w:rsidP="28DD777B">
            <w:pPr>
              <w:rPr>
                <w:color w:val="4472C4"/>
                <w:kern w:val="2"/>
              </w:rPr>
            </w:pPr>
            <w:r w:rsidRPr="28DD777B">
              <w:rPr>
                <w:color w:val="4472C4"/>
                <w:kern w:val="2"/>
              </w:rPr>
              <w:t>(nurodyti padalinį / skyrių, pareigas, vardą, pavardę, tel., el. paštą)</w:t>
            </w:r>
          </w:p>
        </w:tc>
      </w:tr>
      <w:tr w:rsidR="00027B83" w14:paraId="7B08F743" w14:textId="77777777" w:rsidTr="00CB77DC">
        <w:trPr>
          <w:trHeight w:val="300"/>
        </w:trPr>
        <w:tc>
          <w:tcPr>
            <w:tcW w:w="2173" w:type="dxa"/>
            <w:gridSpan w:val="2"/>
          </w:tcPr>
          <w:p w14:paraId="60D76363" w14:textId="77777777" w:rsidR="00027B83" w:rsidRDefault="000B0897" w:rsidP="28DD777B">
            <w:pPr>
              <w:rPr>
                <w:b/>
                <w:bCs/>
                <w:kern w:val="2"/>
              </w:rPr>
            </w:pPr>
            <w:r w:rsidRPr="28DD777B">
              <w:rPr>
                <w:b/>
                <w:bCs/>
                <w:kern w:val="2"/>
              </w:rPr>
              <w:t xml:space="preserve">2.2. Tiekėjo kontaktiniai </w:t>
            </w:r>
            <w:r w:rsidRPr="28DD777B">
              <w:rPr>
                <w:b/>
                <w:bCs/>
                <w:kern w:val="2"/>
              </w:rPr>
              <w:lastRenderedPageBreak/>
              <w:t>asmenys, atsakingi už Sutarties vykdymą</w:t>
            </w:r>
          </w:p>
        </w:tc>
        <w:tc>
          <w:tcPr>
            <w:tcW w:w="7509" w:type="dxa"/>
            <w:gridSpan w:val="2"/>
          </w:tcPr>
          <w:p w14:paraId="420CAB00" w14:textId="77777777" w:rsidR="00027B83" w:rsidRDefault="000B0897" w:rsidP="28DD777B">
            <w:pPr>
              <w:rPr>
                <w:color w:val="4472C4"/>
                <w:kern w:val="2"/>
              </w:rPr>
            </w:pPr>
            <w:r w:rsidRPr="28DD777B">
              <w:rPr>
                <w:color w:val="4472C4"/>
                <w:kern w:val="2"/>
              </w:rPr>
              <w:lastRenderedPageBreak/>
              <w:t>(nurodyti padalinį / skyrių, pareigas, vardą, pavardę, tel., el. paštą)</w:t>
            </w:r>
          </w:p>
        </w:tc>
      </w:tr>
      <w:tr w:rsidR="00027B83" w14:paraId="5F38F90D" w14:textId="77777777" w:rsidTr="00CB77DC">
        <w:trPr>
          <w:trHeight w:val="300"/>
        </w:trPr>
        <w:tc>
          <w:tcPr>
            <w:tcW w:w="9682" w:type="dxa"/>
            <w:gridSpan w:val="4"/>
          </w:tcPr>
          <w:p w14:paraId="2202C47F" w14:textId="77777777" w:rsidR="00027B83" w:rsidRDefault="000B0897" w:rsidP="28DD777B">
            <w:pPr>
              <w:jc w:val="center"/>
              <w:rPr>
                <w:b/>
                <w:bCs/>
                <w:kern w:val="2"/>
              </w:rPr>
            </w:pPr>
            <w:r w:rsidRPr="28DD777B">
              <w:rPr>
                <w:b/>
                <w:bCs/>
                <w:kern w:val="2"/>
              </w:rPr>
              <w:t>3. SUTARTIES DALYKAS</w:t>
            </w:r>
          </w:p>
        </w:tc>
      </w:tr>
      <w:tr w:rsidR="00027B83" w14:paraId="0382195F" w14:textId="77777777" w:rsidTr="00CB77DC">
        <w:trPr>
          <w:trHeight w:val="300"/>
        </w:trPr>
        <w:tc>
          <w:tcPr>
            <w:tcW w:w="2173" w:type="dxa"/>
            <w:gridSpan w:val="2"/>
          </w:tcPr>
          <w:p w14:paraId="27B75B6A" w14:textId="77777777" w:rsidR="00027B83" w:rsidRDefault="000B0897" w:rsidP="28DD777B">
            <w:pPr>
              <w:rPr>
                <w:b/>
                <w:bCs/>
                <w:kern w:val="2"/>
              </w:rPr>
            </w:pPr>
            <w:r w:rsidRPr="28DD777B">
              <w:rPr>
                <w:b/>
                <w:bCs/>
                <w:kern w:val="2"/>
              </w:rPr>
              <w:t>3.1. Sutarties dalykas</w:t>
            </w:r>
          </w:p>
        </w:tc>
        <w:tc>
          <w:tcPr>
            <w:tcW w:w="7509" w:type="dxa"/>
            <w:gridSpan w:val="2"/>
          </w:tcPr>
          <w:p w14:paraId="7722D1CB" w14:textId="4E4FC011" w:rsidR="00D055FD" w:rsidRPr="006F394B" w:rsidRDefault="000B0897">
            <w:r w:rsidRPr="006F394B">
              <w:rPr>
                <w:kern w:val="2"/>
              </w:rPr>
              <w:t>Tiekėjas įsipareigoja Sutartyje numatytomis sąlygomis suteikti Pirkėjui</w:t>
            </w:r>
            <w:r w:rsidR="00CB06D5" w:rsidRPr="006F394B">
              <w:rPr>
                <w:kern w:val="2"/>
                <w:szCs w:val="24"/>
              </w:rPr>
              <w:t xml:space="preserve"> </w:t>
            </w:r>
            <w:r w:rsidR="00CB06D5" w:rsidRPr="006F394B">
              <w:rPr>
                <w:kern w:val="2"/>
              </w:rPr>
              <w:t>Subrangos p</w:t>
            </w:r>
            <w:r w:rsidRPr="006F394B">
              <w:rPr>
                <w:kern w:val="2"/>
              </w:rPr>
              <w:t>aslaugas</w:t>
            </w:r>
            <w:r w:rsidR="00B3174A">
              <w:rPr>
                <w:kern w:val="2"/>
              </w:rPr>
              <w:t xml:space="preserve"> </w:t>
            </w:r>
            <w:r w:rsidR="00B3174A">
              <w:rPr>
                <w:color w:val="000000"/>
                <w:kern w:val="2"/>
                <w:szCs w:val="24"/>
              </w:rPr>
              <w:t>(toliau – Paslaugos)</w:t>
            </w:r>
            <w:r w:rsidR="00377BAE" w:rsidRPr="006F394B">
              <w:rPr>
                <w:kern w:val="2"/>
                <w:szCs w:val="24"/>
              </w:rPr>
              <w:t xml:space="preserve"> </w:t>
            </w:r>
            <w:r w:rsidR="00377BAE" w:rsidRPr="006F394B">
              <w:rPr>
                <w:kern w:val="2"/>
              </w:rPr>
              <w:t>,,Invazinių augalų rūšių kontrolės, naikinimo ir saugomų augalų rūšių populiacijų atkūrimo metodų vertinimas kopų buveinėse‘‘</w:t>
            </w:r>
            <w:r w:rsidR="00CB06D5" w:rsidRPr="006F394B">
              <w:rPr>
                <w:kern w:val="2"/>
                <w:szCs w:val="24"/>
              </w:rPr>
              <w:t>.</w:t>
            </w:r>
            <w:r w:rsidR="00191B8F" w:rsidRPr="006F394B">
              <w:rPr>
                <w:kern w:val="2"/>
                <w:szCs w:val="24"/>
              </w:rPr>
              <w:t xml:space="preserve"> </w:t>
            </w:r>
          </w:p>
          <w:p w14:paraId="27730B38" w14:textId="64669BF4" w:rsidR="00027B83" w:rsidRDefault="008920E5" w:rsidP="28DD777B">
            <w:pPr>
              <w:rPr>
                <w:color w:val="000000"/>
                <w:kern w:val="2"/>
              </w:rPr>
            </w:pPr>
            <w:r w:rsidRPr="006F394B">
              <w:rPr>
                <w:color w:val="000000"/>
                <w:kern w:val="2"/>
                <w:szCs w:val="24"/>
              </w:rPr>
              <w:t xml:space="preserve">Išsamus </w:t>
            </w:r>
            <w:r w:rsidRPr="006F394B">
              <w:rPr>
                <w:color w:val="000000"/>
                <w:szCs w:val="24"/>
              </w:rPr>
              <w:t>Paslaugų</w:t>
            </w:r>
            <w:r w:rsidRPr="006F394B">
              <w:rPr>
                <w:color w:val="000000"/>
                <w:kern w:val="2"/>
                <w:szCs w:val="24"/>
              </w:rPr>
              <w:t xml:space="preserve"> aprašymas ir kiti</w:t>
            </w:r>
            <w:r>
              <w:rPr>
                <w:color w:val="000000"/>
                <w:kern w:val="2"/>
                <w:szCs w:val="24"/>
              </w:rPr>
              <w:t xml:space="preserve"> reikalavimai teikiamoms </w:t>
            </w:r>
            <w:r>
              <w:rPr>
                <w:color w:val="000000"/>
                <w:szCs w:val="24"/>
              </w:rPr>
              <w:t>Paslaugoms</w:t>
            </w:r>
            <w:r>
              <w:rPr>
                <w:color w:val="000000"/>
                <w:kern w:val="2"/>
                <w:szCs w:val="24"/>
              </w:rPr>
              <w:t xml:space="preserve"> nustatyti Sutarties priede Nr. </w:t>
            </w:r>
            <w:r w:rsidRPr="00F35682">
              <w:rPr>
                <w:color w:val="000000"/>
                <w:kern w:val="2"/>
                <w:szCs w:val="24"/>
              </w:rPr>
              <w:t>[1]</w:t>
            </w:r>
            <w:r>
              <w:rPr>
                <w:color w:val="000000"/>
                <w:kern w:val="2"/>
                <w:szCs w:val="24"/>
              </w:rPr>
              <w:t xml:space="preserve"> „Techninė specifikacija“ (toliau – Techninė specifikacija) ir Sutarties priede Nr. </w:t>
            </w:r>
            <w:r w:rsidRPr="00F35682">
              <w:rPr>
                <w:color w:val="000000"/>
                <w:kern w:val="2"/>
                <w:szCs w:val="24"/>
              </w:rPr>
              <w:t>[2]</w:t>
            </w:r>
            <w:r>
              <w:rPr>
                <w:color w:val="000000"/>
                <w:kern w:val="2"/>
                <w:szCs w:val="24"/>
              </w:rPr>
              <w:t xml:space="preserve"> „Pasiūlymas“.</w:t>
            </w:r>
            <w:r w:rsidR="000B0897" w:rsidRPr="28DD777B">
              <w:rPr>
                <w:color w:val="000000"/>
                <w:kern w:val="2"/>
              </w:rPr>
              <w:t xml:space="preserve"> </w:t>
            </w:r>
          </w:p>
        </w:tc>
      </w:tr>
      <w:tr w:rsidR="00027B83" w14:paraId="20C46499" w14:textId="77777777" w:rsidTr="00CB77DC">
        <w:trPr>
          <w:trHeight w:val="300"/>
        </w:trPr>
        <w:tc>
          <w:tcPr>
            <w:tcW w:w="2173" w:type="dxa"/>
            <w:gridSpan w:val="2"/>
          </w:tcPr>
          <w:p w14:paraId="31140391" w14:textId="77777777" w:rsidR="00027B83" w:rsidRDefault="000B0897" w:rsidP="28DD777B">
            <w:pPr>
              <w:rPr>
                <w:b/>
                <w:bCs/>
                <w:kern w:val="2"/>
              </w:rPr>
            </w:pPr>
            <w:r w:rsidRPr="28DD777B">
              <w:rPr>
                <w:b/>
                <w:bCs/>
                <w:kern w:val="2"/>
              </w:rPr>
              <w:t>3.2. Pirkimo pavadinimas ir numeris</w:t>
            </w:r>
          </w:p>
        </w:tc>
        <w:tc>
          <w:tcPr>
            <w:tcW w:w="7509" w:type="dxa"/>
            <w:gridSpan w:val="2"/>
          </w:tcPr>
          <w:p w14:paraId="67D99209" w14:textId="77777777" w:rsidR="00027B83" w:rsidRDefault="00027B83">
            <w:pPr>
              <w:rPr>
                <w:kern w:val="2"/>
                <w:szCs w:val="24"/>
              </w:rPr>
            </w:pPr>
          </w:p>
        </w:tc>
      </w:tr>
      <w:tr w:rsidR="00027B83" w14:paraId="5A252299" w14:textId="77777777" w:rsidTr="00CB77DC">
        <w:trPr>
          <w:trHeight w:val="300"/>
        </w:trPr>
        <w:tc>
          <w:tcPr>
            <w:tcW w:w="2173" w:type="dxa"/>
            <w:gridSpan w:val="2"/>
          </w:tcPr>
          <w:p w14:paraId="295408B1" w14:textId="77777777" w:rsidR="00027B83" w:rsidRDefault="000B0897" w:rsidP="28DD777B">
            <w:pPr>
              <w:rPr>
                <w:b/>
                <w:bCs/>
                <w:kern w:val="2"/>
              </w:rPr>
            </w:pPr>
            <w:r w:rsidRPr="28DD777B">
              <w:rPr>
                <w:b/>
                <w:bCs/>
                <w:kern w:val="2"/>
              </w:rPr>
              <w:t>3.3. Informacija apie Europos Sąjungos lėšomis finansuojamą projektą arba kitą projektą</w:t>
            </w:r>
          </w:p>
        </w:tc>
        <w:tc>
          <w:tcPr>
            <w:tcW w:w="7509" w:type="dxa"/>
            <w:gridSpan w:val="2"/>
          </w:tcPr>
          <w:p w14:paraId="12762990" w14:textId="6B5E6AB8" w:rsidR="00027B83" w:rsidRDefault="006E174A">
            <w:r w:rsidRPr="004F244D">
              <w:rPr>
                <w:kern w:val="2"/>
              </w:rPr>
              <w:t xml:space="preserve">Projektas „Pietinės Baltijos pakrantės biologinė įvairovė – kopų buveinių atkūrimas ir gerosios valdymo praktikos vystymas“ (akronimas – LIFE </w:t>
            </w:r>
            <w:proofErr w:type="spellStart"/>
            <w:r w:rsidRPr="004F244D">
              <w:rPr>
                <w:kern w:val="2"/>
              </w:rPr>
              <w:t>For</w:t>
            </w:r>
            <w:proofErr w:type="spellEnd"/>
            <w:r w:rsidRPr="004F244D">
              <w:rPr>
                <w:kern w:val="2"/>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027B83" w14:paraId="56639858" w14:textId="77777777" w:rsidTr="00CB77DC">
        <w:trPr>
          <w:trHeight w:val="300"/>
        </w:trPr>
        <w:tc>
          <w:tcPr>
            <w:tcW w:w="9682" w:type="dxa"/>
            <w:gridSpan w:val="4"/>
          </w:tcPr>
          <w:p w14:paraId="5DAD24A4" w14:textId="77777777" w:rsidR="00027B83" w:rsidRDefault="000B0897" w:rsidP="28DD777B">
            <w:pPr>
              <w:jc w:val="center"/>
              <w:rPr>
                <w:b/>
                <w:bCs/>
                <w:kern w:val="2"/>
              </w:rPr>
            </w:pPr>
            <w:r w:rsidRPr="28DD777B">
              <w:rPr>
                <w:b/>
                <w:bCs/>
                <w:kern w:val="2"/>
              </w:rPr>
              <w:t xml:space="preserve">4. PASLAUGŲ SUTEIKIMO TERMINAI IR PASLAUGŲ PERDAVIMO </w:t>
            </w:r>
            <w:r w:rsidRPr="28DD777B">
              <w:rPr>
                <w:color w:val="000000"/>
                <w:kern w:val="2"/>
              </w:rPr>
              <w:t>–</w:t>
            </w:r>
            <w:r w:rsidRPr="28DD777B">
              <w:rPr>
                <w:b/>
                <w:bCs/>
                <w:kern w:val="2"/>
              </w:rPr>
              <w:t xml:space="preserve"> PRIĖMIMO TVARKA</w:t>
            </w:r>
          </w:p>
        </w:tc>
      </w:tr>
      <w:tr w:rsidR="009329CD" w14:paraId="4FB278C6" w14:textId="77777777" w:rsidTr="00CB77DC">
        <w:trPr>
          <w:trHeight w:val="300"/>
        </w:trPr>
        <w:tc>
          <w:tcPr>
            <w:tcW w:w="2173" w:type="dxa"/>
            <w:gridSpan w:val="2"/>
          </w:tcPr>
          <w:p w14:paraId="44FCD107" w14:textId="77777777" w:rsidR="009329CD" w:rsidRDefault="009329CD" w:rsidP="009329CD">
            <w:pPr>
              <w:rPr>
                <w:b/>
                <w:bCs/>
              </w:rPr>
            </w:pPr>
            <w:r w:rsidRPr="28DD777B">
              <w:rPr>
                <w:b/>
                <w:bCs/>
                <w:kern w:val="2"/>
              </w:rPr>
              <w:t xml:space="preserve">4.1. </w:t>
            </w:r>
            <w:r w:rsidRPr="28DD777B">
              <w:rPr>
                <w:b/>
                <w:bCs/>
              </w:rPr>
              <w:t>Paslaugų</w:t>
            </w:r>
            <w:r w:rsidRPr="28DD777B">
              <w:rPr>
                <w:b/>
                <w:bCs/>
                <w:kern w:val="2"/>
              </w:rPr>
              <w:t xml:space="preserve"> </w:t>
            </w:r>
            <w:r w:rsidRPr="28DD777B">
              <w:rPr>
                <w:b/>
                <w:bCs/>
              </w:rPr>
              <w:t>suteikimo</w:t>
            </w:r>
            <w:r w:rsidRPr="28DD777B">
              <w:rPr>
                <w:b/>
                <w:bCs/>
                <w:kern w:val="2"/>
              </w:rPr>
              <w:t xml:space="preserve"> terminai, kai </w:t>
            </w:r>
            <w:r w:rsidRPr="28DD777B">
              <w:rPr>
                <w:b/>
                <w:bCs/>
              </w:rPr>
              <w:t>Paslaugos</w:t>
            </w:r>
            <w:r w:rsidRPr="28DD777B">
              <w:rPr>
                <w:b/>
                <w:bCs/>
                <w:kern w:val="2"/>
              </w:rPr>
              <w:t xml:space="preserve"> </w:t>
            </w:r>
            <w:r w:rsidRPr="28DD777B">
              <w:rPr>
                <w:b/>
                <w:bCs/>
              </w:rPr>
              <w:t>teikiamos</w:t>
            </w:r>
            <w:r w:rsidRPr="28DD777B">
              <w:rPr>
                <w:b/>
                <w:bCs/>
                <w:kern w:val="2"/>
              </w:rPr>
              <w:t xml:space="preserve"> </w:t>
            </w:r>
            <w:r w:rsidRPr="28DD777B">
              <w:rPr>
                <w:b/>
                <w:bCs/>
              </w:rPr>
              <w:t>etapais</w:t>
            </w:r>
          </w:p>
        </w:tc>
        <w:tc>
          <w:tcPr>
            <w:tcW w:w="7509" w:type="dxa"/>
            <w:gridSpan w:val="2"/>
          </w:tcPr>
          <w:p w14:paraId="0D9B9D11" w14:textId="77777777" w:rsidR="009329CD" w:rsidRDefault="009329CD" w:rsidP="009329CD">
            <w:pPr>
              <w:jc w:val="both"/>
              <w:rPr>
                <w:kern w:val="2"/>
                <w:szCs w:val="24"/>
              </w:rPr>
            </w:pPr>
            <w:r>
              <w:rPr>
                <w:kern w:val="2"/>
                <w:szCs w:val="24"/>
              </w:rPr>
              <w:t>Netaikoma</w:t>
            </w:r>
          </w:p>
          <w:p w14:paraId="7074E643" w14:textId="2970AFD8" w:rsidR="009329CD" w:rsidRDefault="009329CD" w:rsidP="009329CD">
            <w:pPr>
              <w:rPr>
                <w:kern w:val="2"/>
                <w:szCs w:val="24"/>
              </w:rPr>
            </w:pPr>
          </w:p>
        </w:tc>
      </w:tr>
      <w:tr w:rsidR="001220E6" w14:paraId="445BEF51" w14:textId="77777777" w:rsidTr="00CB77DC">
        <w:trPr>
          <w:trHeight w:val="300"/>
        </w:trPr>
        <w:tc>
          <w:tcPr>
            <w:tcW w:w="2173" w:type="dxa"/>
            <w:gridSpan w:val="2"/>
          </w:tcPr>
          <w:p w14:paraId="0CD01515" w14:textId="580AC43E" w:rsidR="001220E6" w:rsidRDefault="001220E6" w:rsidP="001220E6">
            <w:pPr>
              <w:rPr>
                <w:b/>
                <w:bCs/>
                <w:kern w:val="2"/>
              </w:rPr>
            </w:pPr>
            <w:r w:rsidRPr="28DD777B">
              <w:rPr>
                <w:b/>
                <w:bCs/>
                <w:kern w:val="2"/>
              </w:rPr>
              <w:t>4.2. Paslaugų / jų dalies / etapo / periodo suteikimo termino pratęsimas</w:t>
            </w:r>
          </w:p>
        </w:tc>
        <w:tc>
          <w:tcPr>
            <w:tcW w:w="7509" w:type="dxa"/>
            <w:gridSpan w:val="2"/>
          </w:tcPr>
          <w:p w14:paraId="49EC3AC6" w14:textId="77777777" w:rsidR="001220E6" w:rsidRDefault="001220E6" w:rsidP="001220E6">
            <w:pPr>
              <w:jc w:val="both"/>
              <w:rPr>
                <w:kern w:val="2"/>
                <w:szCs w:val="24"/>
              </w:rPr>
            </w:pPr>
            <w:r>
              <w:rPr>
                <w:kern w:val="2"/>
                <w:szCs w:val="24"/>
              </w:rPr>
              <w:t>Netaikoma</w:t>
            </w:r>
          </w:p>
          <w:p w14:paraId="6DCF4A22" w14:textId="7840EDFF" w:rsidR="001220E6" w:rsidRDefault="001220E6" w:rsidP="001220E6">
            <w:pPr>
              <w:jc w:val="both"/>
            </w:pPr>
          </w:p>
        </w:tc>
      </w:tr>
      <w:tr w:rsidR="001220E6" w14:paraId="1B23F72E" w14:textId="77777777" w:rsidTr="00CB77DC">
        <w:trPr>
          <w:trHeight w:val="300"/>
        </w:trPr>
        <w:tc>
          <w:tcPr>
            <w:tcW w:w="2173" w:type="dxa"/>
            <w:gridSpan w:val="2"/>
          </w:tcPr>
          <w:p w14:paraId="15F8BEBC" w14:textId="77777777" w:rsidR="001220E6" w:rsidRDefault="001220E6" w:rsidP="001220E6">
            <w:pPr>
              <w:rPr>
                <w:b/>
                <w:bCs/>
                <w:kern w:val="2"/>
              </w:rPr>
            </w:pPr>
            <w:r w:rsidRPr="28DD777B">
              <w:rPr>
                <w:b/>
                <w:bCs/>
                <w:kern w:val="2"/>
              </w:rPr>
              <w:t>4.3. Užsakymų teikimo tvarka</w:t>
            </w:r>
          </w:p>
        </w:tc>
        <w:tc>
          <w:tcPr>
            <w:tcW w:w="7509" w:type="dxa"/>
            <w:gridSpan w:val="2"/>
          </w:tcPr>
          <w:p w14:paraId="02B9F0A4" w14:textId="77777777" w:rsidR="001220E6" w:rsidRDefault="001220E6" w:rsidP="001220E6">
            <w:pPr>
              <w:rPr>
                <w:szCs w:val="24"/>
              </w:rPr>
            </w:pPr>
            <w:r>
              <w:rPr>
                <w:szCs w:val="24"/>
              </w:rPr>
              <w:t>Netaikoma</w:t>
            </w:r>
          </w:p>
          <w:p w14:paraId="15D80427" w14:textId="7887B21B" w:rsidR="001220E6" w:rsidRDefault="001220E6" w:rsidP="001220E6"/>
        </w:tc>
      </w:tr>
      <w:tr w:rsidR="001220E6" w14:paraId="63190814" w14:textId="77777777" w:rsidTr="00CB77DC">
        <w:trPr>
          <w:trHeight w:val="300"/>
        </w:trPr>
        <w:tc>
          <w:tcPr>
            <w:tcW w:w="2173" w:type="dxa"/>
            <w:gridSpan w:val="2"/>
            <w:tcBorders>
              <w:top w:val="single" w:sz="4" w:space="0" w:color="auto"/>
              <w:left w:val="single" w:sz="4" w:space="0" w:color="auto"/>
              <w:bottom w:val="single" w:sz="4" w:space="0" w:color="auto"/>
              <w:right w:val="single" w:sz="4" w:space="0" w:color="auto"/>
            </w:tcBorders>
          </w:tcPr>
          <w:p w14:paraId="4DCE5D3A" w14:textId="77777777" w:rsidR="001220E6" w:rsidRDefault="001220E6" w:rsidP="001220E6">
            <w:pPr>
              <w:rPr>
                <w:b/>
                <w:bCs/>
                <w:kern w:val="2"/>
              </w:rPr>
            </w:pPr>
            <w:r w:rsidRPr="28DD777B">
              <w:rPr>
                <w:b/>
                <w:bCs/>
                <w:kern w:val="2"/>
              </w:rPr>
              <w:t>4.4. Dėl minimalios Užsakymo vertės ar apimties</w:t>
            </w:r>
          </w:p>
        </w:tc>
        <w:tc>
          <w:tcPr>
            <w:tcW w:w="7509" w:type="dxa"/>
            <w:gridSpan w:val="2"/>
            <w:tcBorders>
              <w:top w:val="single" w:sz="4" w:space="0" w:color="auto"/>
              <w:left w:val="single" w:sz="4" w:space="0" w:color="auto"/>
              <w:bottom w:val="single" w:sz="4" w:space="0" w:color="auto"/>
              <w:right w:val="single" w:sz="4" w:space="0" w:color="auto"/>
            </w:tcBorders>
          </w:tcPr>
          <w:p w14:paraId="26E2BA7D" w14:textId="77777777" w:rsidR="001220E6" w:rsidRDefault="001220E6" w:rsidP="001220E6">
            <w:r w:rsidRPr="28DD777B">
              <w:rPr>
                <w:kern w:val="2"/>
              </w:rPr>
              <w:t>Netaikoma</w:t>
            </w:r>
          </w:p>
        </w:tc>
      </w:tr>
      <w:tr w:rsidR="001220E6" w14:paraId="6A12AB7F" w14:textId="77777777" w:rsidTr="00CB77DC">
        <w:trPr>
          <w:trHeight w:val="300"/>
        </w:trPr>
        <w:tc>
          <w:tcPr>
            <w:tcW w:w="2173" w:type="dxa"/>
            <w:gridSpan w:val="2"/>
          </w:tcPr>
          <w:p w14:paraId="5257C9B8" w14:textId="77777777" w:rsidR="001220E6" w:rsidRDefault="001220E6" w:rsidP="001220E6">
            <w:pPr>
              <w:rPr>
                <w:b/>
                <w:bCs/>
                <w:kern w:val="2"/>
              </w:rPr>
            </w:pPr>
            <w:r w:rsidRPr="28DD777B">
              <w:rPr>
                <w:b/>
                <w:bCs/>
                <w:kern w:val="2"/>
              </w:rPr>
              <w:t>4.5. Pateikiami dokumentai</w:t>
            </w:r>
          </w:p>
        </w:tc>
        <w:tc>
          <w:tcPr>
            <w:tcW w:w="7509" w:type="dxa"/>
            <w:gridSpan w:val="2"/>
          </w:tcPr>
          <w:p w14:paraId="0CE28B9D" w14:textId="2EB04FD6" w:rsidR="001220E6" w:rsidRDefault="001220E6" w:rsidP="001220E6">
            <w:pPr>
              <w:rPr>
                <w:szCs w:val="24"/>
                <w:highlight w:val="cyan"/>
              </w:rPr>
            </w:pPr>
            <w:r w:rsidRPr="004441F2">
              <w:rPr>
                <w:szCs w:val="24"/>
              </w:rPr>
              <w:t>Pateikti įvadinę ataskaitą ne vėliau kaip per keturis mėnesius nuo sutarties pasirašymo dienos, dvi tarpines ataskaitas atitinkamai ne vėliau kaip per septynis ir devyniolika mėnesių nuo sutarties pasirašymo dienos, ir galutinę ataskaitą ne vėliau kaip per trisdešimt vieną mėnesį nuo sutarties pasirašymo dienos. Atskaitos turi būti teikiamos MS Word formatu.</w:t>
            </w:r>
            <w:r w:rsidRPr="004441F2">
              <w:t xml:space="preserve"> Tiekėjui nepateikus nurodytų dokumentų, laikoma, kad Paslaugos neatitinka Sutartyje nustatytų reikalavimų.</w:t>
            </w:r>
          </w:p>
        </w:tc>
      </w:tr>
      <w:tr w:rsidR="001220E6" w14:paraId="5BCB922D" w14:textId="77777777" w:rsidTr="00CB77DC">
        <w:trPr>
          <w:trHeight w:val="300"/>
        </w:trPr>
        <w:tc>
          <w:tcPr>
            <w:tcW w:w="9682" w:type="dxa"/>
            <w:gridSpan w:val="4"/>
          </w:tcPr>
          <w:p w14:paraId="694A2072" w14:textId="77777777" w:rsidR="001220E6" w:rsidRDefault="001220E6" w:rsidP="001220E6">
            <w:pPr>
              <w:jc w:val="center"/>
              <w:rPr>
                <w:b/>
                <w:bCs/>
                <w:kern w:val="2"/>
              </w:rPr>
            </w:pPr>
            <w:r w:rsidRPr="28DD777B">
              <w:rPr>
                <w:b/>
                <w:bCs/>
                <w:kern w:val="2"/>
              </w:rPr>
              <w:t>5. SUTARTIES KAINA IR ATSISKAITYMO TVARKA</w:t>
            </w:r>
          </w:p>
        </w:tc>
      </w:tr>
      <w:tr w:rsidR="001220E6" w14:paraId="52F3204D" w14:textId="77777777" w:rsidTr="00CB77DC">
        <w:trPr>
          <w:trHeight w:val="300"/>
        </w:trPr>
        <w:tc>
          <w:tcPr>
            <w:tcW w:w="2173" w:type="dxa"/>
            <w:gridSpan w:val="2"/>
          </w:tcPr>
          <w:p w14:paraId="2BB39D3E" w14:textId="77777777" w:rsidR="001220E6" w:rsidRDefault="001220E6" w:rsidP="001220E6">
            <w:pPr>
              <w:rPr>
                <w:b/>
                <w:bCs/>
                <w:kern w:val="2"/>
              </w:rPr>
            </w:pPr>
            <w:r w:rsidRPr="28DD777B">
              <w:rPr>
                <w:b/>
                <w:bCs/>
                <w:kern w:val="2"/>
              </w:rPr>
              <w:t xml:space="preserve">5.1. Sutarčiai taikomas kainos </w:t>
            </w:r>
            <w:r w:rsidRPr="28DD777B">
              <w:rPr>
                <w:b/>
                <w:bCs/>
                <w:kern w:val="2"/>
              </w:rPr>
              <w:lastRenderedPageBreak/>
              <w:t>apskaičiavimo būdas</w:t>
            </w:r>
          </w:p>
        </w:tc>
        <w:tc>
          <w:tcPr>
            <w:tcW w:w="7509" w:type="dxa"/>
            <w:gridSpan w:val="2"/>
          </w:tcPr>
          <w:p w14:paraId="1B483928" w14:textId="77777777" w:rsidR="001220E6" w:rsidRDefault="001220E6" w:rsidP="001220E6">
            <w:r w:rsidRPr="00066158">
              <w:rPr>
                <w:kern w:val="2"/>
              </w:rPr>
              <w:lastRenderedPageBreak/>
              <w:t>Fiksuotos</w:t>
            </w:r>
            <w:r w:rsidRPr="28DD777B">
              <w:rPr>
                <w:kern w:val="2"/>
              </w:rPr>
              <w:t xml:space="preserve"> kainos kainodara</w:t>
            </w:r>
          </w:p>
          <w:p w14:paraId="1199C3A4" w14:textId="17EEF996" w:rsidR="001220E6" w:rsidRDefault="001220E6" w:rsidP="001220E6"/>
        </w:tc>
      </w:tr>
      <w:tr w:rsidR="001220E6" w14:paraId="3843FD4C" w14:textId="77777777" w:rsidTr="00CB77DC">
        <w:trPr>
          <w:trHeight w:val="300"/>
        </w:trPr>
        <w:tc>
          <w:tcPr>
            <w:tcW w:w="2173" w:type="dxa"/>
            <w:gridSpan w:val="2"/>
          </w:tcPr>
          <w:p w14:paraId="542B0CE1" w14:textId="77777777" w:rsidR="001220E6" w:rsidRDefault="001220E6" w:rsidP="001220E6">
            <w:pPr>
              <w:rPr>
                <w:b/>
                <w:bCs/>
                <w:kern w:val="2"/>
              </w:rPr>
            </w:pPr>
            <w:r w:rsidRPr="28DD777B">
              <w:rPr>
                <w:b/>
                <w:bCs/>
                <w:kern w:val="2"/>
              </w:rPr>
              <w:t xml:space="preserve">5.2. Pradinės Sutarties vertė ir Sutarties kaina, kai taikoma </w:t>
            </w:r>
            <w:r w:rsidRPr="28DD777B">
              <w:rPr>
                <w:b/>
                <w:bCs/>
                <w:kern w:val="2"/>
                <w:u w:val="single"/>
              </w:rPr>
              <w:t>fiksuotos kainos</w:t>
            </w:r>
            <w:r w:rsidRPr="28DD777B">
              <w:rPr>
                <w:b/>
                <w:bCs/>
                <w:kern w:val="2"/>
              </w:rPr>
              <w:t xml:space="preserve"> kainodara</w:t>
            </w:r>
          </w:p>
          <w:p w14:paraId="1299E497" w14:textId="77777777" w:rsidR="001220E6" w:rsidRDefault="001220E6" w:rsidP="001220E6">
            <w:pPr>
              <w:rPr>
                <w:b/>
                <w:kern w:val="2"/>
                <w:szCs w:val="24"/>
              </w:rPr>
            </w:pPr>
          </w:p>
          <w:p w14:paraId="34E327F5" w14:textId="77777777" w:rsidR="001220E6" w:rsidRDefault="001220E6" w:rsidP="001220E6">
            <w:pPr>
              <w:rPr>
                <w:b/>
                <w:kern w:val="2"/>
                <w:szCs w:val="24"/>
              </w:rPr>
            </w:pPr>
          </w:p>
          <w:p w14:paraId="0980B733" w14:textId="77777777" w:rsidR="001220E6" w:rsidRDefault="001220E6" w:rsidP="001220E6">
            <w:pPr>
              <w:rPr>
                <w:b/>
                <w:kern w:val="2"/>
                <w:szCs w:val="24"/>
              </w:rPr>
            </w:pPr>
          </w:p>
          <w:p w14:paraId="2A00E729" w14:textId="77777777" w:rsidR="001220E6" w:rsidRDefault="001220E6" w:rsidP="001220E6">
            <w:pPr>
              <w:jc w:val="both"/>
              <w:rPr>
                <w:b/>
                <w:bCs/>
                <w:color w:val="FF0000"/>
                <w:kern w:val="2"/>
              </w:rPr>
            </w:pPr>
          </w:p>
          <w:p w14:paraId="7FB0DC3E" w14:textId="77777777" w:rsidR="001220E6" w:rsidRDefault="001220E6" w:rsidP="001220E6">
            <w:pPr>
              <w:rPr>
                <w:b/>
                <w:kern w:val="2"/>
                <w:szCs w:val="24"/>
              </w:rPr>
            </w:pPr>
          </w:p>
        </w:tc>
        <w:tc>
          <w:tcPr>
            <w:tcW w:w="7509" w:type="dxa"/>
            <w:gridSpan w:val="2"/>
          </w:tcPr>
          <w:p w14:paraId="3EFE3A3F" w14:textId="77777777" w:rsidR="001220E6" w:rsidRDefault="001220E6" w:rsidP="001220E6">
            <w:r w:rsidRPr="28DD777B">
              <w:rPr>
                <w:kern w:val="2"/>
              </w:rPr>
              <w:t xml:space="preserve">Pradinės Sutarties vertė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be PVM.</w:t>
            </w:r>
          </w:p>
          <w:p w14:paraId="3A0D6950" w14:textId="77777777" w:rsidR="001220E6" w:rsidRDefault="001220E6" w:rsidP="001220E6">
            <w:r w:rsidRPr="28DD777B">
              <w:rPr>
                <w:kern w:val="2"/>
              </w:rPr>
              <w:t xml:space="preserve">PVM sudaro </w:t>
            </w:r>
            <w:r w:rsidRPr="28DD777B">
              <w:rPr>
                <w:color w:val="4472C4"/>
                <w:kern w:val="2"/>
              </w:rPr>
              <w:t>(nurodyti sumą skaičiais)</w:t>
            </w:r>
            <w:r w:rsidRPr="28DD777B">
              <w:rPr>
                <w:kern w:val="2"/>
              </w:rPr>
              <w:t xml:space="preserve"> Eur </w:t>
            </w:r>
            <w:r w:rsidRPr="28DD777B">
              <w:rPr>
                <w:color w:val="4472C4"/>
                <w:kern w:val="2"/>
              </w:rPr>
              <w:t>(nurodyti sumą žodžiais)</w:t>
            </w:r>
            <w:r>
              <w:rPr>
                <w:kern w:val="2"/>
                <w:szCs w:val="24"/>
              </w:rPr>
              <w:t>.</w:t>
            </w:r>
          </w:p>
          <w:p w14:paraId="2F8E0784" w14:textId="77777777" w:rsidR="001220E6" w:rsidRDefault="001220E6" w:rsidP="001220E6">
            <w:r w:rsidRPr="28DD777B">
              <w:rPr>
                <w:kern w:val="2"/>
              </w:rPr>
              <w:t xml:space="preserve">Sutarties kaina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su PVM.</w:t>
            </w:r>
          </w:p>
          <w:p w14:paraId="76C32A8B" w14:textId="77777777" w:rsidR="001220E6" w:rsidRDefault="001220E6" w:rsidP="001220E6">
            <w:pPr>
              <w:rPr>
                <w:color w:val="FF0000"/>
                <w:kern w:val="2"/>
              </w:rPr>
            </w:pPr>
            <w:r w:rsidRPr="28DD777B">
              <w:rPr>
                <w:kern w:val="2"/>
              </w:rPr>
              <w:t>Šioje Sutartyje P</w:t>
            </w:r>
            <w:r w:rsidRPr="28DD777B">
              <w:rPr>
                <w:color w:val="000000"/>
                <w:kern w:val="2"/>
              </w:rPr>
              <w:t>radinės Sutarties vertė yra lygi Tiekėjo pasiūlymo kainai be PVM, nurodytai už visą pirkimo dokumentuose ir Sutartyje nurodytą Paslaugų kiekį ir (ar) apimtį</w:t>
            </w:r>
            <w:r>
              <w:rPr>
                <w:kern w:val="2"/>
                <w:szCs w:val="24"/>
              </w:rPr>
              <w:t>.</w:t>
            </w:r>
          </w:p>
        </w:tc>
      </w:tr>
      <w:tr w:rsidR="001220E6" w14:paraId="267D47BF" w14:textId="77777777" w:rsidTr="00CB77DC">
        <w:trPr>
          <w:trHeight w:val="300"/>
        </w:trPr>
        <w:tc>
          <w:tcPr>
            <w:tcW w:w="2173" w:type="dxa"/>
            <w:gridSpan w:val="2"/>
          </w:tcPr>
          <w:p w14:paraId="46985E13" w14:textId="77777777" w:rsidR="001220E6" w:rsidRDefault="001220E6" w:rsidP="001220E6">
            <w:pPr>
              <w:rPr>
                <w:b/>
                <w:bCs/>
                <w:kern w:val="2"/>
              </w:rPr>
            </w:pPr>
            <w:r w:rsidRPr="0036244F">
              <w:rPr>
                <w:b/>
                <w:bCs/>
                <w:kern w:val="2"/>
              </w:rPr>
              <w:t xml:space="preserve">5.3. Sutarties kainos / įkainių perskaičiavimas taikant </w:t>
            </w:r>
            <w:r w:rsidRPr="0036244F">
              <w:rPr>
                <w:b/>
                <w:bCs/>
                <w:kern w:val="2"/>
                <w:u w:val="single"/>
              </w:rPr>
              <w:t>peržiūros</w:t>
            </w:r>
            <w:r w:rsidRPr="0036244F">
              <w:rPr>
                <w:b/>
                <w:bCs/>
                <w:kern w:val="2"/>
              </w:rPr>
              <w:t xml:space="preserve"> taisykles</w:t>
            </w:r>
          </w:p>
          <w:p w14:paraId="5E5DEA20" w14:textId="77777777" w:rsidR="001220E6" w:rsidRDefault="001220E6" w:rsidP="001220E6">
            <w:pPr>
              <w:rPr>
                <w:b/>
                <w:kern w:val="2"/>
                <w:szCs w:val="24"/>
              </w:rPr>
            </w:pPr>
          </w:p>
          <w:p w14:paraId="53EBA4B1" w14:textId="77777777" w:rsidR="001220E6" w:rsidRDefault="001220E6" w:rsidP="001220E6">
            <w:pPr>
              <w:rPr>
                <w:kern w:val="2"/>
                <w:szCs w:val="24"/>
              </w:rPr>
            </w:pPr>
          </w:p>
        </w:tc>
        <w:tc>
          <w:tcPr>
            <w:tcW w:w="7509" w:type="dxa"/>
            <w:gridSpan w:val="2"/>
          </w:tcPr>
          <w:p w14:paraId="5849104C" w14:textId="77777777" w:rsidR="001220E6" w:rsidRDefault="001220E6" w:rsidP="001220E6">
            <w:pPr>
              <w:jc w:val="both"/>
              <w:rPr>
                <w:szCs w:val="24"/>
              </w:rPr>
            </w:pPr>
            <w:r>
              <w:rPr>
                <w:kern w:val="2"/>
                <w:szCs w:val="24"/>
              </w:rPr>
              <w:t xml:space="preserve">Sutarties </w:t>
            </w:r>
            <w:r w:rsidRPr="003B7CD0">
              <w:rPr>
                <w:kern w:val="2"/>
                <w:szCs w:val="24"/>
              </w:rPr>
              <w:t xml:space="preserve">kaina </w:t>
            </w:r>
            <w:r>
              <w:rPr>
                <w:kern w:val="2"/>
                <w:szCs w:val="24"/>
              </w:rPr>
              <w:t>bus perskaičiuojami:</w:t>
            </w:r>
          </w:p>
          <w:p w14:paraId="06030C54" w14:textId="77777777" w:rsidR="001220E6" w:rsidRDefault="001220E6" w:rsidP="001220E6">
            <w:pPr>
              <w:jc w:val="both"/>
              <w:rPr>
                <w:kern w:val="2"/>
                <w:szCs w:val="24"/>
              </w:rPr>
            </w:pPr>
            <w:r>
              <w:rPr>
                <w:kern w:val="2"/>
                <w:szCs w:val="24"/>
              </w:rPr>
              <w:t>5.3.1. dėl PVM tarifo pasikeitimo;</w:t>
            </w:r>
          </w:p>
          <w:p w14:paraId="6D75F5C3" w14:textId="0BBCE03A" w:rsidR="002A1928" w:rsidRPr="002A1928" w:rsidRDefault="002A1928" w:rsidP="002A1928">
            <w:pPr>
              <w:rPr>
                <w:kern w:val="2"/>
              </w:rPr>
            </w:pPr>
            <w:r w:rsidRPr="002A1928">
              <w:rPr>
                <w:kern w:val="2"/>
              </w:rPr>
              <w:t>5.3.2. dėl kainų lygio pokyčio</w:t>
            </w:r>
            <w:r>
              <w:rPr>
                <w:kern w:val="2"/>
              </w:rPr>
              <w:t>.</w:t>
            </w:r>
          </w:p>
          <w:p w14:paraId="217054E7" w14:textId="77777777" w:rsidR="002A1928" w:rsidRPr="00FE312A" w:rsidRDefault="002A1928" w:rsidP="001220E6">
            <w:pPr>
              <w:jc w:val="both"/>
              <w:rPr>
                <w:kern w:val="2"/>
                <w:szCs w:val="24"/>
              </w:rPr>
            </w:pPr>
          </w:p>
          <w:p w14:paraId="662EA503" w14:textId="4ADE96B9" w:rsidR="001220E6" w:rsidRDefault="001220E6" w:rsidP="001220E6">
            <w:pPr>
              <w:rPr>
                <w:color w:val="FF0000"/>
                <w:kern w:val="2"/>
              </w:rPr>
            </w:pPr>
          </w:p>
        </w:tc>
      </w:tr>
      <w:tr w:rsidR="001220E6" w14:paraId="493E8FAB" w14:textId="77777777" w:rsidTr="00CB77DC">
        <w:trPr>
          <w:trHeight w:val="300"/>
        </w:trPr>
        <w:tc>
          <w:tcPr>
            <w:tcW w:w="2173" w:type="dxa"/>
            <w:gridSpan w:val="2"/>
          </w:tcPr>
          <w:p w14:paraId="2F363431" w14:textId="77777777" w:rsidR="001220E6" w:rsidRDefault="001220E6" w:rsidP="001220E6">
            <w:pPr>
              <w:rPr>
                <w:b/>
                <w:bCs/>
                <w:kern w:val="2"/>
              </w:rPr>
            </w:pPr>
            <w:r w:rsidRPr="00346299">
              <w:rPr>
                <w:b/>
                <w:bCs/>
                <w:kern w:val="2"/>
              </w:rPr>
              <w:t>5.3.1. Sutarties kainos / įkainių peržiūra dėl PVM tarifo pasikeitimo</w:t>
            </w:r>
          </w:p>
        </w:tc>
        <w:tc>
          <w:tcPr>
            <w:tcW w:w="7509" w:type="dxa"/>
            <w:gridSpan w:val="2"/>
          </w:tcPr>
          <w:p w14:paraId="46E95389" w14:textId="77777777" w:rsidR="001220E6" w:rsidRDefault="001220E6" w:rsidP="001220E6">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003693A1" w14:textId="77777777" w:rsidR="001220E6" w:rsidRDefault="001220E6" w:rsidP="001220E6">
            <w:pPr>
              <w:jc w:val="both"/>
              <w:rPr>
                <w:szCs w:val="24"/>
              </w:rPr>
            </w:pPr>
          </w:p>
          <w:p w14:paraId="20571E9F" w14:textId="60D85380" w:rsidR="001220E6" w:rsidRPr="001F7733" w:rsidRDefault="001220E6" w:rsidP="001220E6">
            <w:pPr>
              <w:jc w:val="both"/>
              <w:rPr>
                <w:szCs w:val="24"/>
              </w:rPr>
            </w:pPr>
            <w:r>
              <w:t>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Paslaugų dalį, kurios bus tiekiamos nuo Šalių pasirašyto Susitarimo įsigaliojimo dienos.</w:t>
            </w:r>
          </w:p>
        </w:tc>
      </w:tr>
      <w:tr w:rsidR="001220E6" w14:paraId="664B1697" w14:textId="77777777" w:rsidTr="00CB77DC">
        <w:trPr>
          <w:trHeight w:val="300"/>
        </w:trPr>
        <w:tc>
          <w:tcPr>
            <w:tcW w:w="2173" w:type="dxa"/>
            <w:gridSpan w:val="2"/>
          </w:tcPr>
          <w:p w14:paraId="001A6369" w14:textId="77777777" w:rsidR="001220E6" w:rsidRDefault="001220E6" w:rsidP="001220E6">
            <w:r w:rsidRPr="28DD777B">
              <w:rPr>
                <w:b/>
                <w:bCs/>
                <w:kern w:val="2"/>
              </w:rPr>
              <w:t>5.3.2.</w:t>
            </w:r>
            <w:r>
              <w:rPr>
                <w:kern w:val="2"/>
                <w:szCs w:val="24"/>
              </w:rPr>
              <w:t xml:space="preserve"> </w:t>
            </w:r>
            <w:r w:rsidRPr="28DD777B">
              <w:rPr>
                <w:b/>
                <w:bCs/>
                <w:kern w:val="2"/>
              </w:rPr>
              <w:t>Sutarties kainos / įkainių peržiūra dėl kitų mokesčių, lemiančių Paslaugų kainos / įkainių pokytį, pasikeitimo</w:t>
            </w:r>
          </w:p>
        </w:tc>
        <w:tc>
          <w:tcPr>
            <w:tcW w:w="7509" w:type="dxa"/>
            <w:gridSpan w:val="2"/>
          </w:tcPr>
          <w:p w14:paraId="0F646B7E" w14:textId="77777777" w:rsidR="001220E6" w:rsidRDefault="001220E6" w:rsidP="001220E6">
            <w:r w:rsidRPr="28DD777B">
              <w:rPr>
                <w:kern w:val="2"/>
              </w:rPr>
              <w:t>Netaikoma</w:t>
            </w:r>
          </w:p>
          <w:p w14:paraId="5772B308" w14:textId="5FD6092B" w:rsidR="001220E6" w:rsidRDefault="001220E6" w:rsidP="001220E6"/>
        </w:tc>
      </w:tr>
      <w:tr w:rsidR="001220E6" w14:paraId="022882B0" w14:textId="77777777" w:rsidTr="00CB77DC">
        <w:trPr>
          <w:trHeight w:val="300"/>
        </w:trPr>
        <w:tc>
          <w:tcPr>
            <w:tcW w:w="2173" w:type="dxa"/>
            <w:gridSpan w:val="2"/>
          </w:tcPr>
          <w:p w14:paraId="6060A47B" w14:textId="7CE0D2FA" w:rsidR="001220E6" w:rsidRDefault="001220E6" w:rsidP="001220E6">
            <w:r w:rsidRPr="28DD777B">
              <w:rPr>
                <w:b/>
                <w:bCs/>
                <w:kern w:val="2"/>
              </w:rPr>
              <w:t>5.3.3. Sutarties kainos / įkainių peržiūra dėl kainų lygio pokyčio</w:t>
            </w:r>
          </w:p>
          <w:p w14:paraId="7692EB0E" w14:textId="77777777" w:rsidR="001220E6" w:rsidRDefault="001220E6" w:rsidP="001220E6">
            <w:pPr>
              <w:rPr>
                <w:kern w:val="2"/>
                <w:szCs w:val="24"/>
              </w:rPr>
            </w:pPr>
          </w:p>
          <w:p w14:paraId="34D2BE09" w14:textId="07EC5A0C" w:rsidR="001220E6" w:rsidRDefault="001220E6" w:rsidP="001220E6">
            <w:pPr>
              <w:rPr>
                <w:b/>
                <w:bCs/>
                <w:kern w:val="2"/>
              </w:rPr>
            </w:pPr>
          </w:p>
        </w:tc>
        <w:tc>
          <w:tcPr>
            <w:tcW w:w="7509" w:type="dxa"/>
            <w:gridSpan w:val="2"/>
          </w:tcPr>
          <w:p w14:paraId="36207E31" w14:textId="6B87A7E1" w:rsidR="004833A1" w:rsidRPr="004833A1" w:rsidRDefault="004833A1" w:rsidP="003E3B78">
            <w:pPr>
              <w:jc w:val="both"/>
            </w:pPr>
            <w:r w:rsidRPr="004833A1">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mėnesiai. </w:t>
            </w:r>
          </w:p>
          <w:p w14:paraId="1795E656" w14:textId="77777777" w:rsidR="004833A1" w:rsidRPr="004833A1" w:rsidRDefault="004833A1" w:rsidP="003E3B78">
            <w:pPr>
              <w:jc w:val="both"/>
            </w:pPr>
            <w:r w:rsidRPr="004833A1">
              <w:t>5.3.3.2. Sutarties kaina peržiūrima tik tai Sutarties daliai, kuri nėra išpirkta, t. y. Paslaugoms, kurios nėra priimtos ir apmokėtos. Vėlesnė Sutarties kainos  peržiūra negali apimti laikotarpio, už kurį jau buvo atlikta peržiūra. </w:t>
            </w:r>
          </w:p>
          <w:p w14:paraId="6CB21E1F" w14:textId="77777777" w:rsidR="004833A1" w:rsidRPr="004833A1" w:rsidRDefault="004833A1" w:rsidP="003E3B78">
            <w:pPr>
              <w:jc w:val="both"/>
            </w:pPr>
            <w:r w:rsidRPr="004833A1">
              <w:lastRenderedPageBreak/>
              <w:t>5.3.3.3. Jeigu Paslaugų teikimas vėluoja dėl Tiekėjo kaltės, uždelstų suteikti Paslaugų kaina nėra perskaičiuojami dėl kainų lygio kilimo (gali būti mažinami, tačiau negali būti didinami). </w:t>
            </w:r>
          </w:p>
          <w:p w14:paraId="083A83E6" w14:textId="77777777" w:rsidR="004833A1" w:rsidRPr="004833A1" w:rsidRDefault="004833A1" w:rsidP="003E3B78">
            <w:pPr>
              <w:jc w:val="both"/>
            </w:pPr>
            <w:r w:rsidRPr="004833A1">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47E2D31D" w14:textId="77777777" w:rsidR="004833A1" w:rsidRPr="004833A1" w:rsidRDefault="004833A1" w:rsidP="003E3B78">
            <w:pPr>
              <w:jc w:val="both"/>
            </w:pPr>
            <w:r w:rsidRPr="004833A1">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 </w:t>
            </w:r>
          </w:p>
          <w:p w14:paraId="63C9E117" w14:textId="77777777" w:rsidR="004833A1" w:rsidRPr="004833A1" w:rsidRDefault="004833A1" w:rsidP="003E3B78">
            <w:pPr>
              <w:jc w:val="both"/>
            </w:pPr>
            <w:r w:rsidRPr="004833A1">
              <w:t>5.3.3.6. Nauja Sutarties kaina  apskaičiuojami pagal žemiau pateiktą formulę: </w:t>
            </w:r>
          </w:p>
          <w:p w14:paraId="52CD1C3A" w14:textId="77777777" w:rsidR="004833A1" w:rsidRPr="004833A1" w:rsidRDefault="004833A1" w:rsidP="003E3B78">
            <w:pPr>
              <w:jc w:val="both"/>
            </w:pPr>
            <w:r w:rsidRPr="004833A1">
              <w:t> </w:t>
            </w:r>
          </w:p>
          <w:p w14:paraId="21C0B3FD" w14:textId="1889A0A1" w:rsidR="004833A1" w:rsidRPr="004833A1" w:rsidRDefault="004833A1" w:rsidP="003E3B78">
            <w:pPr>
              <w:jc w:val="both"/>
            </w:pPr>
            <w:r w:rsidRPr="004833A1">
              <w:rPr>
                <w:rFonts w:hint="eastAsia"/>
              </w:rPr>
              <w:t>a1=a+(k100×a)</w:t>
            </w:r>
            <w:r w:rsidRPr="004833A1">
              <w:t>a1=a+k100×a</w:t>
            </w:r>
            <w:r w:rsidR="00835910">
              <w:t>,</w:t>
            </w:r>
          </w:p>
          <w:p w14:paraId="78C5BF5B" w14:textId="044CFCC4" w:rsidR="004833A1" w:rsidRPr="004833A1" w:rsidRDefault="004833A1" w:rsidP="003E3B78">
            <w:pPr>
              <w:jc w:val="both"/>
            </w:pPr>
            <w:r w:rsidRPr="004833A1">
              <w:t xml:space="preserve"> kur a – kaina  (Eur be PVM) (jei peržiūra jau buvo atlikta, tai po paskutinio perskaičiavimo) </w:t>
            </w:r>
          </w:p>
          <w:p w14:paraId="554B0D14" w14:textId="77777777" w:rsidR="004833A1" w:rsidRPr="004833A1" w:rsidRDefault="004833A1" w:rsidP="003E3B78">
            <w:pPr>
              <w:jc w:val="both"/>
            </w:pPr>
            <w:r w:rsidRPr="004833A1">
              <w:t>a</w:t>
            </w:r>
            <w:r w:rsidRPr="004833A1">
              <w:rPr>
                <w:vertAlign w:val="subscript"/>
              </w:rPr>
              <w:t>1</w:t>
            </w:r>
            <w:r w:rsidRPr="004833A1">
              <w:t xml:space="preserve"> – perskaičiuota (pakeista) kaina (Eur be PVM) </w:t>
            </w:r>
          </w:p>
          <w:p w14:paraId="3B419E65" w14:textId="77777777" w:rsidR="004833A1" w:rsidRPr="004833A1" w:rsidRDefault="004833A1" w:rsidP="003E3B78">
            <w:pPr>
              <w:jc w:val="both"/>
            </w:pPr>
            <w:r w:rsidRPr="004833A1">
              <w:t>k – pagal vartotojų kainų indeksą apskaičiuotas Vartojimo prekių ir paslaugų kainų pokytis (padidėjimas arba sumažėjimas) (%). „k“ reikšmė skaičiuojama pagal formulę: </w:t>
            </w:r>
          </w:p>
          <w:p w14:paraId="5F665245" w14:textId="77777777" w:rsidR="004833A1" w:rsidRPr="004833A1" w:rsidRDefault="004833A1" w:rsidP="003E3B78">
            <w:pPr>
              <w:jc w:val="both"/>
            </w:pPr>
            <w:r w:rsidRPr="004833A1">
              <w:rPr>
                <w:rFonts w:hint="eastAsia"/>
              </w:rPr>
              <w:t>k =IndnaujausiasIndprad</w:t>
            </w:r>
            <w:r w:rsidRPr="004833A1">
              <w:rPr>
                <w:rFonts w:hint="eastAsia"/>
                <w:i/>
                <w:iCs/>
              </w:rPr>
              <w:t>ž</w:t>
            </w:r>
            <w:r w:rsidRPr="004833A1">
              <w:rPr>
                <w:rFonts w:hint="eastAsia"/>
              </w:rPr>
              <w:t>ia×100−100</w:t>
            </w:r>
            <w:r w:rsidRPr="004833A1">
              <w:t>k =IndnaujausiasIndpradžia×100−100</w:t>
            </w:r>
          </w:p>
          <w:p w14:paraId="736F0924" w14:textId="77777777" w:rsidR="004833A1" w:rsidRPr="004833A1" w:rsidRDefault="004833A1" w:rsidP="003E3B78">
            <w:pPr>
              <w:jc w:val="both"/>
            </w:pPr>
            <w:r w:rsidRPr="004833A1">
              <w:t>, (proc.) kur </w:t>
            </w:r>
          </w:p>
          <w:p w14:paraId="05BE8F63" w14:textId="77777777" w:rsidR="004833A1" w:rsidRPr="004833A1" w:rsidRDefault="004833A1" w:rsidP="003E3B78">
            <w:pPr>
              <w:jc w:val="both"/>
            </w:pPr>
            <w:proofErr w:type="spellStart"/>
            <w:r w:rsidRPr="004833A1">
              <w:t>Ind</w:t>
            </w:r>
            <w:r w:rsidRPr="004833A1">
              <w:rPr>
                <w:vertAlign w:val="subscript"/>
              </w:rPr>
              <w:t>naujausias</w:t>
            </w:r>
            <w:proofErr w:type="spellEnd"/>
            <w:r w:rsidRPr="004833A1">
              <w:t xml:space="preserve"> – kreipimosi dėl kainos peržiūros išsiuntimo kitai Šaliai dieną paskelbtas naujausias vartojimo prekių ir paslaugų indeksas. </w:t>
            </w:r>
          </w:p>
          <w:p w14:paraId="7A8F6C41" w14:textId="77777777" w:rsidR="004833A1" w:rsidRPr="004833A1" w:rsidRDefault="004833A1" w:rsidP="003E3B78">
            <w:pPr>
              <w:jc w:val="both"/>
            </w:pPr>
            <w:proofErr w:type="spellStart"/>
            <w:r w:rsidRPr="004833A1">
              <w:t>Ind</w:t>
            </w:r>
            <w:r w:rsidRPr="004833A1">
              <w:rPr>
                <w:vertAlign w:val="subscript"/>
              </w:rPr>
              <w:t>pradžia</w:t>
            </w:r>
            <w:proofErr w:type="spellEnd"/>
            <w:r w:rsidRPr="004833A1">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6B38E8A8" w14:textId="77777777" w:rsidR="004833A1" w:rsidRPr="004833A1" w:rsidRDefault="004833A1" w:rsidP="003E3B78">
            <w:pPr>
              <w:jc w:val="both"/>
            </w:pPr>
            <w:r w:rsidRPr="004833A1">
              <w:t xml:space="preserve">5.3.3.7. Skaičiavimams indeksų reikšmės imamos </w:t>
            </w:r>
            <w:r w:rsidRPr="004833A1">
              <w:rPr>
                <w:b/>
                <w:bCs/>
              </w:rPr>
              <w:t>keturių</w:t>
            </w:r>
            <w:r w:rsidRPr="004833A1">
              <w:t xml:space="preserve"> skaitmenų po kablelio tikslumu. Apskaičiuotas pokytis (k) tolimesniems skaičiavimams naudojamas suapvalinus iki </w:t>
            </w:r>
            <w:r w:rsidRPr="004833A1">
              <w:rPr>
                <w:b/>
                <w:bCs/>
              </w:rPr>
              <w:t>vieno</w:t>
            </w:r>
            <w:r w:rsidRPr="004833A1">
              <w:t>  skaitmens po kablelio, o apskaičiuotas įkainis „a</w:t>
            </w:r>
            <w:r w:rsidRPr="004833A1">
              <w:rPr>
                <w:vertAlign w:val="subscript"/>
              </w:rPr>
              <w:t>1</w:t>
            </w:r>
            <w:r w:rsidRPr="004833A1">
              <w:t xml:space="preserve">“ suapvalinamas iki </w:t>
            </w:r>
            <w:r w:rsidRPr="004833A1">
              <w:rPr>
                <w:b/>
                <w:bCs/>
              </w:rPr>
              <w:t xml:space="preserve">dviejų </w:t>
            </w:r>
            <w:r w:rsidRPr="004833A1">
              <w:t>skaitmenų po kablelio. </w:t>
            </w:r>
          </w:p>
          <w:p w14:paraId="0142565E" w14:textId="77777777" w:rsidR="004833A1" w:rsidRPr="004833A1" w:rsidRDefault="004833A1" w:rsidP="003E3B78">
            <w:pPr>
              <w:jc w:val="both"/>
            </w:pPr>
            <w:r w:rsidRPr="004833A1">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14:paraId="68F805D3" w14:textId="77777777" w:rsidR="004833A1" w:rsidRPr="004833A1" w:rsidRDefault="004833A1" w:rsidP="003E3B78">
            <w:pPr>
              <w:jc w:val="both"/>
            </w:pPr>
            <w:r w:rsidRPr="004833A1">
              <w:t>5.3.3.9. Susitarimas turi būti sudarytas per 10 darbo dienų nuo Šalies pateikto tinkamo prašymo perskaičiuoti Sutarties kainą gavimo dienos. </w:t>
            </w:r>
          </w:p>
          <w:p w14:paraId="0E0459E8" w14:textId="77777777" w:rsidR="004833A1" w:rsidRPr="004833A1" w:rsidRDefault="004833A1" w:rsidP="003E3B78">
            <w:pPr>
              <w:jc w:val="both"/>
            </w:pPr>
            <w:r w:rsidRPr="004833A1">
              <w:t>5.3.3.10. Susitarimu Šalys neturi teisės keisti procedūroje nurodytos tvarkos ar kitų Sutarties nuostatų, išskyrus, jei keitimas atliekamas pagal VPĮ nuostatas. </w:t>
            </w:r>
          </w:p>
          <w:p w14:paraId="38752C12" w14:textId="05065694" w:rsidR="001220E6" w:rsidRDefault="001220E6" w:rsidP="003E3B78">
            <w:pPr>
              <w:jc w:val="both"/>
            </w:pPr>
          </w:p>
        </w:tc>
      </w:tr>
      <w:tr w:rsidR="001220E6" w14:paraId="6D143C7C" w14:textId="77777777" w:rsidTr="00CB77DC">
        <w:trPr>
          <w:trHeight w:val="300"/>
        </w:trPr>
        <w:tc>
          <w:tcPr>
            <w:tcW w:w="2173" w:type="dxa"/>
            <w:gridSpan w:val="2"/>
          </w:tcPr>
          <w:p w14:paraId="672A4CBD" w14:textId="77777777" w:rsidR="001220E6" w:rsidRDefault="001220E6" w:rsidP="001220E6">
            <w:pPr>
              <w:rPr>
                <w:b/>
                <w:bCs/>
                <w:kern w:val="2"/>
              </w:rPr>
            </w:pPr>
            <w:r w:rsidRPr="28DD777B">
              <w:rPr>
                <w:b/>
                <w:bCs/>
                <w:kern w:val="2"/>
              </w:rPr>
              <w:lastRenderedPageBreak/>
              <w:t>5.3.4. Sutarties kainos / įkainių peržiūra dėl kainų lygio pokyčio pagal Paslaugų grupių kainų pokyčius</w:t>
            </w:r>
          </w:p>
        </w:tc>
        <w:tc>
          <w:tcPr>
            <w:tcW w:w="7509" w:type="dxa"/>
            <w:gridSpan w:val="2"/>
          </w:tcPr>
          <w:p w14:paraId="5CCECE58" w14:textId="77777777" w:rsidR="001220E6" w:rsidRDefault="001220E6" w:rsidP="001220E6">
            <w:r w:rsidRPr="28DD777B">
              <w:rPr>
                <w:kern w:val="2"/>
              </w:rPr>
              <w:t>Netaikoma</w:t>
            </w:r>
          </w:p>
          <w:p w14:paraId="61574C3A" w14:textId="57FC25E7" w:rsidR="001220E6" w:rsidRDefault="001220E6" w:rsidP="001220E6"/>
        </w:tc>
      </w:tr>
      <w:tr w:rsidR="001220E6" w14:paraId="22049506" w14:textId="77777777" w:rsidTr="00CB77DC">
        <w:trPr>
          <w:trHeight w:val="300"/>
        </w:trPr>
        <w:tc>
          <w:tcPr>
            <w:tcW w:w="2173" w:type="dxa"/>
            <w:gridSpan w:val="2"/>
          </w:tcPr>
          <w:p w14:paraId="3C616512" w14:textId="77777777" w:rsidR="001220E6" w:rsidRDefault="001220E6" w:rsidP="001220E6">
            <w:pPr>
              <w:rPr>
                <w:b/>
                <w:bCs/>
                <w:kern w:val="2"/>
              </w:rPr>
            </w:pPr>
            <w:r w:rsidRPr="28DD777B">
              <w:rPr>
                <w:b/>
                <w:bCs/>
                <w:kern w:val="2"/>
              </w:rPr>
              <w:t xml:space="preserve">5.4. Sutarties kainos / įkainių apskaičiavimas taikant </w:t>
            </w:r>
            <w:r w:rsidRPr="28DD777B">
              <w:rPr>
                <w:b/>
                <w:bCs/>
                <w:kern w:val="2"/>
                <w:u w:val="single"/>
              </w:rPr>
              <w:t>kiekio (apimties)</w:t>
            </w:r>
            <w:r w:rsidRPr="28DD777B">
              <w:rPr>
                <w:b/>
                <w:bCs/>
                <w:kern w:val="2"/>
              </w:rPr>
              <w:t xml:space="preserve"> keitimo taisykles</w:t>
            </w:r>
          </w:p>
        </w:tc>
        <w:tc>
          <w:tcPr>
            <w:tcW w:w="7509" w:type="dxa"/>
            <w:gridSpan w:val="2"/>
          </w:tcPr>
          <w:p w14:paraId="7F6F3F79" w14:textId="77777777" w:rsidR="001220E6" w:rsidRDefault="001220E6" w:rsidP="001220E6">
            <w:r w:rsidRPr="28DD777B">
              <w:rPr>
                <w:kern w:val="2"/>
              </w:rPr>
              <w:t>Netaikoma</w:t>
            </w:r>
          </w:p>
          <w:p w14:paraId="327A89C8" w14:textId="08406F2F" w:rsidR="001220E6" w:rsidRDefault="001220E6" w:rsidP="001220E6"/>
        </w:tc>
      </w:tr>
      <w:tr w:rsidR="001220E6" w14:paraId="64F75697" w14:textId="77777777" w:rsidTr="00CB77DC">
        <w:trPr>
          <w:trHeight w:val="300"/>
        </w:trPr>
        <w:tc>
          <w:tcPr>
            <w:tcW w:w="2173" w:type="dxa"/>
            <w:gridSpan w:val="2"/>
          </w:tcPr>
          <w:p w14:paraId="24D5D914" w14:textId="77777777" w:rsidR="001220E6" w:rsidRDefault="001220E6" w:rsidP="001220E6">
            <w:pPr>
              <w:rPr>
                <w:b/>
                <w:bCs/>
                <w:kern w:val="2"/>
              </w:rPr>
            </w:pPr>
            <w:r w:rsidRPr="28DD777B">
              <w:rPr>
                <w:b/>
                <w:bCs/>
                <w:kern w:val="2"/>
              </w:rPr>
              <w:t>5.5. Atsiskaitymo su Tiekėju terminas ir tvarka</w:t>
            </w:r>
          </w:p>
        </w:tc>
        <w:tc>
          <w:tcPr>
            <w:tcW w:w="7509" w:type="dxa"/>
            <w:gridSpan w:val="2"/>
          </w:tcPr>
          <w:p w14:paraId="23CFEBB7" w14:textId="1D77F5B7" w:rsidR="00705F40" w:rsidRPr="00705F40" w:rsidRDefault="00705F40" w:rsidP="00705F40">
            <w:pPr>
              <w:rPr>
                <w:kern w:val="2"/>
                <w:shd w:val="clear" w:color="auto" w:fill="FFFFFF"/>
              </w:rPr>
            </w:pPr>
            <w:r w:rsidRPr="00705F40">
              <w:rPr>
                <w:kern w:val="2"/>
                <w:shd w:val="clear" w:color="auto" w:fill="FFFFFF"/>
              </w:rPr>
              <w:t xml:space="preserve">Pirkėjas atsiskaito su Tiekėju ne vėliau kaip per 30 </w:t>
            </w:r>
            <w:r w:rsidR="00463FFB" w:rsidRPr="00463FFB">
              <w:rPr>
                <w:kern w:val="2"/>
                <w:shd w:val="clear" w:color="auto" w:fill="FFFFFF"/>
              </w:rPr>
              <w:t>kalendorinių dienų</w:t>
            </w:r>
            <w:r w:rsidRPr="00705F40">
              <w:rPr>
                <w:kern w:val="2"/>
                <w:shd w:val="clear" w:color="auto" w:fill="FFFFFF"/>
              </w:rPr>
              <w:t>. nuo Sąskaitos gavimo dienos.</w:t>
            </w:r>
          </w:p>
          <w:p w14:paraId="6586FBD9" w14:textId="77777777" w:rsidR="00705F40" w:rsidRPr="00705F40" w:rsidRDefault="00705F40" w:rsidP="00705F40">
            <w:pPr>
              <w:rPr>
                <w:kern w:val="2"/>
                <w:shd w:val="clear" w:color="auto" w:fill="FFFFFF"/>
              </w:rPr>
            </w:pPr>
            <w:r w:rsidRPr="00705F40">
              <w:rPr>
                <w:kern w:val="2"/>
                <w:shd w:val="clear" w:color="auto" w:fill="FFFFFF"/>
              </w:rPr>
              <w:t>Apmokėjimo sąlygos :</w:t>
            </w:r>
          </w:p>
          <w:p w14:paraId="0678AB59" w14:textId="65113C00" w:rsidR="00705F40" w:rsidRPr="00705F40" w:rsidRDefault="00705F40" w:rsidP="00705F40">
            <w:pPr>
              <w:numPr>
                <w:ilvl w:val="0"/>
                <w:numId w:val="1"/>
              </w:numPr>
              <w:rPr>
                <w:kern w:val="2"/>
                <w:shd w:val="clear" w:color="auto" w:fill="FFFFFF"/>
              </w:rPr>
            </w:pPr>
            <w:r w:rsidRPr="00705F40">
              <w:rPr>
                <w:kern w:val="2"/>
                <w:shd w:val="clear" w:color="auto" w:fill="FFFFFF"/>
              </w:rPr>
              <w:t>Pateikus įvadinę ataskaitą</w:t>
            </w:r>
            <w:r w:rsidR="007E409F">
              <w:rPr>
                <w:kern w:val="2"/>
                <w:shd w:val="clear" w:color="auto" w:fill="FFFFFF"/>
              </w:rPr>
              <w:t>;</w:t>
            </w:r>
          </w:p>
          <w:p w14:paraId="5E521DF1" w14:textId="1EC4E247" w:rsidR="00705F40" w:rsidRPr="00705F40" w:rsidRDefault="00705F40" w:rsidP="00705F40">
            <w:pPr>
              <w:numPr>
                <w:ilvl w:val="0"/>
                <w:numId w:val="1"/>
              </w:numPr>
              <w:rPr>
                <w:kern w:val="2"/>
                <w:shd w:val="clear" w:color="auto" w:fill="FFFFFF"/>
              </w:rPr>
            </w:pPr>
            <w:r w:rsidRPr="00705F40">
              <w:rPr>
                <w:kern w:val="2"/>
                <w:shd w:val="clear" w:color="auto" w:fill="FFFFFF"/>
              </w:rPr>
              <w:t>Pateikus dvi tarpines ataskaitas</w:t>
            </w:r>
            <w:r w:rsidR="007E409F">
              <w:rPr>
                <w:kern w:val="2"/>
                <w:shd w:val="clear" w:color="auto" w:fill="FFFFFF"/>
              </w:rPr>
              <w:t>;</w:t>
            </w:r>
          </w:p>
          <w:p w14:paraId="0F5391A0" w14:textId="5189C168" w:rsidR="00705F40" w:rsidRPr="00705F40" w:rsidRDefault="00705F40" w:rsidP="00705F40">
            <w:pPr>
              <w:numPr>
                <w:ilvl w:val="0"/>
                <w:numId w:val="1"/>
              </w:numPr>
              <w:rPr>
                <w:kern w:val="2"/>
                <w:shd w:val="clear" w:color="auto" w:fill="FFFFFF"/>
              </w:rPr>
            </w:pPr>
            <w:r w:rsidRPr="00705F40">
              <w:rPr>
                <w:kern w:val="2"/>
                <w:shd w:val="clear" w:color="auto" w:fill="FFFFFF"/>
              </w:rPr>
              <w:t>Pateikus galutinę ataskait</w:t>
            </w:r>
            <w:r w:rsidR="00463FFB">
              <w:rPr>
                <w:kern w:val="2"/>
                <w:shd w:val="clear" w:color="auto" w:fill="FFFFFF"/>
              </w:rPr>
              <w:t>ą</w:t>
            </w:r>
            <w:r w:rsidR="007E409F">
              <w:rPr>
                <w:kern w:val="2"/>
                <w:shd w:val="clear" w:color="auto" w:fill="FFFFFF"/>
              </w:rPr>
              <w:t>.</w:t>
            </w:r>
          </w:p>
          <w:p w14:paraId="2E393D74" w14:textId="3F5B120A" w:rsidR="001220E6" w:rsidRDefault="001220E6" w:rsidP="001220E6">
            <w:pPr>
              <w:rPr>
                <w:color w:val="4472C4"/>
                <w:kern w:val="2"/>
                <w:shd w:val="clear" w:color="auto" w:fill="FFFFFF"/>
              </w:rPr>
            </w:pPr>
          </w:p>
        </w:tc>
      </w:tr>
      <w:tr w:rsidR="001220E6" w14:paraId="65C41120" w14:textId="77777777" w:rsidTr="00CB77DC">
        <w:trPr>
          <w:trHeight w:val="300"/>
        </w:trPr>
        <w:tc>
          <w:tcPr>
            <w:tcW w:w="2173" w:type="dxa"/>
            <w:gridSpan w:val="2"/>
          </w:tcPr>
          <w:p w14:paraId="7FC1DBAF" w14:textId="7C3CF058" w:rsidR="001220E6" w:rsidRDefault="001220E6" w:rsidP="001220E6">
            <w:pPr>
              <w:rPr>
                <w:b/>
                <w:bCs/>
                <w:kern w:val="2"/>
              </w:rPr>
            </w:pPr>
            <w:r w:rsidRPr="28DD777B">
              <w:rPr>
                <w:b/>
                <w:bCs/>
                <w:kern w:val="2"/>
              </w:rPr>
              <w:t>5.6. Avansas</w:t>
            </w:r>
          </w:p>
        </w:tc>
        <w:tc>
          <w:tcPr>
            <w:tcW w:w="7509" w:type="dxa"/>
            <w:gridSpan w:val="2"/>
          </w:tcPr>
          <w:p w14:paraId="4A19DF03" w14:textId="77777777" w:rsidR="001220E6" w:rsidRDefault="001220E6" w:rsidP="001220E6">
            <w:pPr>
              <w:jc w:val="both"/>
              <w:rPr>
                <w:kern w:val="2"/>
                <w:szCs w:val="24"/>
              </w:rPr>
            </w:pPr>
            <w:r>
              <w:rPr>
                <w:kern w:val="2"/>
                <w:szCs w:val="24"/>
              </w:rPr>
              <w:t>Netaikoma</w:t>
            </w:r>
          </w:p>
          <w:p w14:paraId="382B074E" w14:textId="68EF9451" w:rsidR="001220E6" w:rsidRDefault="001220E6" w:rsidP="001220E6">
            <w:pPr>
              <w:spacing w:line="259" w:lineRule="auto"/>
              <w:rPr>
                <w:color w:val="000000"/>
                <w:kern w:val="2"/>
                <w:shd w:val="clear" w:color="auto" w:fill="FFFFFF"/>
              </w:rPr>
            </w:pPr>
          </w:p>
        </w:tc>
      </w:tr>
      <w:tr w:rsidR="001220E6" w14:paraId="19884362" w14:textId="77777777" w:rsidTr="00CB77DC">
        <w:trPr>
          <w:trHeight w:val="300"/>
        </w:trPr>
        <w:tc>
          <w:tcPr>
            <w:tcW w:w="2173" w:type="dxa"/>
            <w:gridSpan w:val="2"/>
          </w:tcPr>
          <w:p w14:paraId="2DD1F801" w14:textId="646FE729" w:rsidR="001220E6" w:rsidRDefault="001220E6" w:rsidP="001220E6">
            <w:pPr>
              <w:rPr>
                <w:b/>
                <w:bCs/>
                <w:kern w:val="2"/>
              </w:rPr>
            </w:pPr>
            <w:r w:rsidRPr="28DD777B">
              <w:rPr>
                <w:b/>
                <w:bCs/>
                <w:kern w:val="2"/>
              </w:rPr>
              <w:t xml:space="preserve">5.7. </w:t>
            </w:r>
            <w:r w:rsidRPr="009C1DE9">
              <w:rPr>
                <w:b/>
                <w:bCs/>
                <w:kern w:val="2"/>
              </w:rPr>
              <w:t>Avanso užtikrinimas</w:t>
            </w:r>
          </w:p>
        </w:tc>
        <w:tc>
          <w:tcPr>
            <w:tcW w:w="7509" w:type="dxa"/>
            <w:gridSpan w:val="2"/>
          </w:tcPr>
          <w:p w14:paraId="1A0A2AD8" w14:textId="77777777" w:rsidR="001220E6" w:rsidRDefault="001220E6" w:rsidP="001220E6">
            <w:r w:rsidRPr="28DD777B">
              <w:rPr>
                <w:kern w:val="2"/>
              </w:rPr>
              <w:t>Netaikoma</w:t>
            </w:r>
          </w:p>
          <w:p w14:paraId="131A6209" w14:textId="77777777" w:rsidR="001220E6" w:rsidRDefault="001220E6" w:rsidP="001220E6">
            <w:pPr>
              <w:rPr>
                <w:kern w:val="2"/>
                <w:szCs w:val="24"/>
              </w:rPr>
            </w:pPr>
          </w:p>
          <w:p w14:paraId="3258F3A8" w14:textId="2FF25D7B" w:rsidR="001220E6" w:rsidRDefault="001220E6" w:rsidP="001220E6">
            <w:r w:rsidRPr="28DD777B">
              <w:rPr>
                <w:color w:val="000000"/>
                <w:kern w:val="2"/>
                <w:shd w:val="clear" w:color="auto" w:fill="FFFFFF"/>
              </w:rPr>
              <w:t xml:space="preserve"> </w:t>
            </w:r>
          </w:p>
        </w:tc>
      </w:tr>
      <w:tr w:rsidR="001220E6" w14:paraId="29366B46" w14:textId="77777777" w:rsidTr="00CB77DC">
        <w:trPr>
          <w:trHeight w:val="300"/>
        </w:trPr>
        <w:tc>
          <w:tcPr>
            <w:tcW w:w="9682" w:type="dxa"/>
            <w:gridSpan w:val="4"/>
          </w:tcPr>
          <w:p w14:paraId="1B8DC7CB" w14:textId="77777777" w:rsidR="001220E6" w:rsidRDefault="001220E6" w:rsidP="001220E6">
            <w:pPr>
              <w:jc w:val="center"/>
              <w:rPr>
                <w:b/>
                <w:bCs/>
                <w:kern w:val="2"/>
              </w:rPr>
            </w:pPr>
            <w:r w:rsidRPr="28DD777B">
              <w:rPr>
                <w:b/>
                <w:bCs/>
                <w:kern w:val="2"/>
              </w:rPr>
              <w:t>6. PASLAUGŲ KOKYBĖ IR GARANTINIAI ĮSIPAREIGOJIMAI</w:t>
            </w:r>
          </w:p>
        </w:tc>
      </w:tr>
      <w:tr w:rsidR="001220E6" w14:paraId="3D56CB1B" w14:textId="77777777" w:rsidTr="00CB77DC">
        <w:trPr>
          <w:trHeight w:val="300"/>
        </w:trPr>
        <w:tc>
          <w:tcPr>
            <w:tcW w:w="2173" w:type="dxa"/>
            <w:gridSpan w:val="2"/>
          </w:tcPr>
          <w:p w14:paraId="27BE1C92" w14:textId="0DC47AF5" w:rsidR="001220E6" w:rsidRDefault="001220E6" w:rsidP="001220E6">
            <w:pPr>
              <w:rPr>
                <w:b/>
                <w:bCs/>
                <w:kern w:val="2"/>
              </w:rPr>
            </w:pPr>
            <w:r w:rsidRPr="28DD777B">
              <w:rPr>
                <w:b/>
                <w:bCs/>
                <w:kern w:val="2"/>
              </w:rPr>
              <w:t xml:space="preserve">6.1. </w:t>
            </w:r>
            <w:r w:rsidRPr="003C447B">
              <w:rPr>
                <w:b/>
                <w:bCs/>
                <w:kern w:val="2"/>
              </w:rPr>
              <w:t>Garantinis terminas</w:t>
            </w:r>
          </w:p>
        </w:tc>
        <w:tc>
          <w:tcPr>
            <w:tcW w:w="7509" w:type="dxa"/>
            <w:gridSpan w:val="2"/>
          </w:tcPr>
          <w:p w14:paraId="34445672" w14:textId="77777777" w:rsidR="001220E6" w:rsidRDefault="001220E6" w:rsidP="001220E6">
            <w:r w:rsidRPr="28DD777B">
              <w:rPr>
                <w:kern w:val="2"/>
              </w:rPr>
              <w:t>Netaikoma</w:t>
            </w:r>
          </w:p>
          <w:p w14:paraId="606FD54D" w14:textId="27978510" w:rsidR="001220E6" w:rsidRDefault="001220E6" w:rsidP="001220E6"/>
        </w:tc>
      </w:tr>
      <w:tr w:rsidR="001220E6" w14:paraId="1619DC5D" w14:textId="77777777" w:rsidTr="00CB77DC">
        <w:trPr>
          <w:trHeight w:val="300"/>
        </w:trPr>
        <w:tc>
          <w:tcPr>
            <w:tcW w:w="2173" w:type="dxa"/>
            <w:gridSpan w:val="2"/>
          </w:tcPr>
          <w:p w14:paraId="45BAA65F" w14:textId="5ED03B61" w:rsidR="001220E6" w:rsidRDefault="001220E6" w:rsidP="001220E6">
            <w:pPr>
              <w:rPr>
                <w:b/>
                <w:kern w:val="2"/>
                <w:szCs w:val="24"/>
              </w:rPr>
            </w:pPr>
            <w:r>
              <w:rPr>
                <w:b/>
                <w:szCs w:val="24"/>
              </w:rPr>
              <w:t>6.2. Terminas Paslaugų trūkumams pašalinti</w:t>
            </w:r>
          </w:p>
        </w:tc>
        <w:tc>
          <w:tcPr>
            <w:tcW w:w="7509" w:type="dxa"/>
            <w:gridSpan w:val="2"/>
          </w:tcPr>
          <w:p w14:paraId="39F835F3" w14:textId="77777777" w:rsidR="001220E6" w:rsidRDefault="001220E6" w:rsidP="001220E6">
            <w:r w:rsidRPr="28DD777B">
              <w:rPr>
                <w:kern w:val="2"/>
              </w:rPr>
              <w:t>Netaikoma</w:t>
            </w:r>
          </w:p>
          <w:p w14:paraId="4A64BFAB" w14:textId="36D87D23" w:rsidR="001220E6" w:rsidRDefault="001220E6" w:rsidP="001220E6"/>
        </w:tc>
      </w:tr>
      <w:tr w:rsidR="001220E6" w14:paraId="37AEF7C6" w14:textId="77777777" w:rsidTr="00CB77DC">
        <w:trPr>
          <w:trHeight w:val="300"/>
        </w:trPr>
        <w:tc>
          <w:tcPr>
            <w:tcW w:w="2173" w:type="dxa"/>
            <w:gridSpan w:val="2"/>
          </w:tcPr>
          <w:p w14:paraId="79279C12" w14:textId="746DE322" w:rsidR="001220E6" w:rsidRDefault="001220E6" w:rsidP="001220E6">
            <w:pPr>
              <w:rPr>
                <w:b/>
                <w:szCs w:val="24"/>
              </w:rPr>
            </w:pPr>
            <w:r>
              <w:rPr>
                <w:b/>
                <w:szCs w:val="24"/>
              </w:rPr>
              <w:t>6.3. Kokybinių kriterijų įgyvendinimo ir tikrinimo tvarka</w:t>
            </w:r>
          </w:p>
        </w:tc>
        <w:tc>
          <w:tcPr>
            <w:tcW w:w="7509" w:type="dxa"/>
            <w:gridSpan w:val="2"/>
          </w:tcPr>
          <w:p w14:paraId="07A1B23B" w14:textId="0C9413F8" w:rsidR="001220E6" w:rsidRDefault="001220E6" w:rsidP="001220E6">
            <w:r w:rsidRPr="28DD777B">
              <w:rPr>
                <w:kern w:val="2"/>
              </w:rPr>
              <w:t xml:space="preserve">Netaikoma </w:t>
            </w:r>
          </w:p>
          <w:p w14:paraId="449C3520" w14:textId="231ED0BB" w:rsidR="001220E6" w:rsidRDefault="001220E6" w:rsidP="001220E6"/>
        </w:tc>
      </w:tr>
      <w:tr w:rsidR="001220E6" w14:paraId="759FE80C" w14:textId="77777777" w:rsidTr="00CB77DC">
        <w:trPr>
          <w:trHeight w:val="300"/>
        </w:trPr>
        <w:tc>
          <w:tcPr>
            <w:tcW w:w="9682" w:type="dxa"/>
            <w:gridSpan w:val="4"/>
          </w:tcPr>
          <w:p w14:paraId="4E643707" w14:textId="77777777" w:rsidR="001220E6" w:rsidRDefault="001220E6" w:rsidP="001220E6">
            <w:pPr>
              <w:jc w:val="center"/>
              <w:rPr>
                <w:b/>
                <w:bCs/>
                <w:kern w:val="2"/>
              </w:rPr>
            </w:pPr>
            <w:r w:rsidRPr="28DD777B">
              <w:rPr>
                <w:b/>
                <w:bCs/>
                <w:kern w:val="2"/>
              </w:rPr>
              <w:t>7. SUTARTIES VYKDYMUI PASITELKIAMI SUBTIEKĖJAI IR (AR) SPECIALISTAI</w:t>
            </w:r>
          </w:p>
        </w:tc>
      </w:tr>
      <w:tr w:rsidR="001220E6" w14:paraId="1A744996" w14:textId="77777777" w:rsidTr="00CB77DC">
        <w:trPr>
          <w:trHeight w:val="300"/>
        </w:trPr>
        <w:tc>
          <w:tcPr>
            <w:tcW w:w="2173" w:type="dxa"/>
            <w:gridSpan w:val="2"/>
          </w:tcPr>
          <w:p w14:paraId="129612C4" w14:textId="77777777" w:rsidR="001220E6" w:rsidRDefault="001220E6" w:rsidP="001220E6">
            <w:pPr>
              <w:rPr>
                <w:b/>
                <w:bCs/>
                <w:kern w:val="2"/>
              </w:rPr>
            </w:pPr>
            <w:r w:rsidRPr="28DD777B">
              <w:rPr>
                <w:b/>
                <w:bCs/>
                <w:kern w:val="2"/>
              </w:rPr>
              <w:t>7.1. Sutarties vykdymui pasitelkiami subtiekėjai ir (ar) specialistai</w:t>
            </w:r>
          </w:p>
        </w:tc>
        <w:tc>
          <w:tcPr>
            <w:tcW w:w="7509" w:type="dxa"/>
            <w:gridSpan w:val="2"/>
          </w:tcPr>
          <w:p w14:paraId="35888A9B" w14:textId="77777777" w:rsidR="001220E6" w:rsidRDefault="001220E6" w:rsidP="001220E6">
            <w:pPr>
              <w:jc w:val="both"/>
              <w:rPr>
                <w:kern w:val="2"/>
                <w:szCs w:val="24"/>
              </w:rPr>
            </w:pPr>
            <w:r>
              <w:rPr>
                <w:kern w:val="2"/>
                <w:szCs w:val="24"/>
              </w:rPr>
              <w:t>Sutarties vykdymui subtiekėjai ir (ar) specialistai nepasitelkiami.</w:t>
            </w:r>
          </w:p>
          <w:p w14:paraId="523A3BC4" w14:textId="77777777" w:rsidR="001220E6" w:rsidRDefault="001220E6" w:rsidP="001220E6">
            <w:pPr>
              <w:jc w:val="both"/>
              <w:rPr>
                <w:kern w:val="2"/>
                <w:szCs w:val="24"/>
              </w:rPr>
            </w:pPr>
          </w:p>
          <w:p w14:paraId="1F13B7C8" w14:textId="77777777" w:rsidR="001220E6" w:rsidRPr="005A6DEE" w:rsidRDefault="001220E6" w:rsidP="001220E6">
            <w:pPr>
              <w:jc w:val="both"/>
              <w:rPr>
                <w:kern w:val="2"/>
                <w:szCs w:val="24"/>
              </w:rPr>
            </w:pPr>
            <w:r w:rsidRPr="005A6DEE">
              <w:rPr>
                <w:kern w:val="2"/>
                <w:szCs w:val="24"/>
              </w:rPr>
              <w:t>arba</w:t>
            </w:r>
          </w:p>
          <w:p w14:paraId="527E2482" w14:textId="77777777" w:rsidR="001220E6" w:rsidRDefault="001220E6" w:rsidP="001220E6">
            <w:pPr>
              <w:jc w:val="both"/>
              <w:rPr>
                <w:kern w:val="2"/>
                <w:szCs w:val="24"/>
              </w:rPr>
            </w:pPr>
          </w:p>
          <w:p w14:paraId="10514FEF" w14:textId="4C4B798D" w:rsidR="001220E6" w:rsidRDefault="001220E6" w:rsidP="001220E6">
            <w:r>
              <w:rPr>
                <w:kern w:val="2"/>
                <w:szCs w:val="24"/>
              </w:rPr>
              <w:t xml:space="preserve">Sutarties vykdymui pasitelkiami subtiekėjai ir (ar) specialistai yra nurodyti Sutarties priede Nr. </w:t>
            </w:r>
            <w:r w:rsidRPr="005A6DEE">
              <w:rPr>
                <w:kern w:val="2"/>
                <w:szCs w:val="24"/>
                <w:shd w:val="clear" w:color="auto" w:fill="D9D9D9" w:themeFill="background1" w:themeFillShade="D9"/>
              </w:rPr>
              <w:t>[....]</w:t>
            </w:r>
            <w:r>
              <w:rPr>
                <w:kern w:val="2"/>
                <w:szCs w:val="24"/>
              </w:rPr>
              <w:t xml:space="preserve"> „Sutarties vykdymui pasitelkiami subtiekėjai ir (ar) specialistai“</w:t>
            </w:r>
          </w:p>
        </w:tc>
      </w:tr>
      <w:tr w:rsidR="001220E6" w14:paraId="4677BEA7" w14:textId="77777777" w:rsidTr="00CB77DC">
        <w:trPr>
          <w:trHeight w:val="300"/>
        </w:trPr>
        <w:tc>
          <w:tcPr>
            <w:tcW w:w="9682" w:type="dxa"/>
            <w:gridSpan w:val="4"/>
          </w:tcPr>
          <w:p w14:paraId="7A37B716" w14:textId="77777777" w:rsidR="001220E6" w:rsidRDefault="001220E6" w:rsidP="001220E6">
            <w:pPr>
              <w:jc w:val="center"/>
              <w:rPr>
                <w:b/>
                <w:bCs/>
                <w:kern w:val="2"/>
              </w:rPr>
            </w:pPr>
            <w:r w:rsidRPr="28DD777B">
              <w:rPr>
                <w:b/>
                <w:bCs/>
                <w:kern w:val="2"/>
              </w:rPr>
              <w:t>8. PRIEVOLIŲ PAGAL SUTARTĮ ĮVYKDYMO UŽTIKRINIMAS</w:t>
            </w:r>
          </w:p>
        </w:tc>
      </w:tr>
      <w:tr w:rsidR="001220E6" w14:paraId="4155B16E" w14:textId="77777777" w:rsidTr="00CB77DC">
        <w:trPr>
          <w:trHeight w:val="300"/>
        </w:trPr>
        <w:tc>
          <w:tcPr>
            <w:tcW w:w="2173" w:type="dxa"/>
            <w:gridSpan w:val="2"/>
          </w:tcPr>
          <w:p w14:paraId="7AD9E9A7" w14:textId="77777777" w:rsidR="001220E6" w:rsidRDefault="001220E6" w:rsidP="001220E6">
            <w:pPr>
              <w:rPr>
                <w:b/>
                <w:bCs/>
                <w:kern w:val="2"/>
              </w:rPr>
            </w:pPr>
            <w:r w:rsidRPr="00CB0F21">
              <w:rPr>
                <w:b/>
                <w:bCs/>
                <w:kern w:val="2"/>
              </w:rPr>
              <w:t xml:space="preserve">8.1. Prievolių pagal Sutartį </w:t>
            </w:r>
            <w:r w:rsidRPr="00CB0F21">
              <w:rPr>
                <w:b/>
                <w:bCs/>
                <w:kern w:val="2"/>
              </w:rPr>
              <w:lastRenderedPageBreak/>
              <w:t>įvykdymo užtikrinimas</w:t>
            </w:r>
          </w:p>
        </w:tc>
        <w:tc>
          <w:tcPr>
            <w:tcW w:w="7509" w:type="dxa"/>
            <w:gridSpan w:val="2"/>
          </w:tcPr>
          <w:p w14:paraId="14E59578" w14:textId="737FA3D4" w:rsidR="001220E6" w:rsidRDefault="001220E6" w:rsidP="001220E6">
            <w:r w:rsidRPr="28DD777B">
              <w:rPr>
                <w:kern w:val="2"/>
              </w:rPr>
              <w:lastRenderedPageBreak/>
              <w:t>Prievolių pagal Sutartį įvykdymas užtikrinamas</w:t>
            </w:r>
            <w:r>
              <w:rPr>
                <w:kern w:val="2"/>
              </w:rPr>
              <w:t>:</w:t>
            </w:r>
          </w:p>
          <w:p w14:paraId="46A3E25A" w14:textId="77777777" w:rsidR="001220E6" w:rsidRDefault="001220E6" w:rsidP="001220E6">
            <w:r w:rsidRPr="28DD777B">
              <w:rPr>
                <w:kern w:val="2"/>
              </w:rPr>
              <w:t>Netesybomis (delspinigiais, bauda);</w:t>
            </w:r>
          </w:p>
          <w:p w14:paraId="2D80CD6E" w14:textId="0A64344A" w:rsidR="001220E6" w:rsidRDefault="001220E6" w:rsidP="001220E6"/>
        </w:tc>
      </w:tr>
      <w:tr w:rsidR="001220E6" w14:paraId="25D80381" w14:textId="77777777" w:rsidTr="00CB77DC">
        <w:trPr>
          <w:trHeight w:val="300"/>
        </w:trPr>
        <w:tc>
          <w:tcPr>
            <w:tcW w:w="2173" w:type="dxa"/>
            <w:gridSpan w:val="2"/>
          </w:tcPr>
          <w:p w14:paraId="0F8492D8" w14:textId="65641063" w:rsidR="001220E6" w:rsidRPr="00CB0F21" w:rsidRDefault="001220E6" w:rsidP="001220E6">
            <w:pPr>
              <w:rPr>
                <w:b/>
                <w:bCs/>
                <w:kern w:val="2"/>
              </w:rPr>
            </w:pPr>
            <w:r w:rsidRPr="00CB0F21">
              <w:rPr>
                <w:b/>
                <w:bCs/>
                <w:kern w:val="2"/>
              </w:rPr>
              <w:t>8.2 Sutarties įvykdymo užtikrinimo galiojimo terminas</w:t>
            </w:r>
          </w:p>
        </w:tc>
        <w:tc>
          <w:tcPr>
            <w:tcW w:w="7509" w:type="dxa"/>
            <w:gridSpan w:val="2"/>
          </w:tcPr>
          <w:p w14:paraId="39D7C947" w14:textId="77777777" w:rsidR="001220E6" w:rsidRDefault="001220E6" w:rsidP="001220E6">
            <w:r w:rsidRPr="28DD777B">
              <w:rPr>
                <w:kern w:val="2"/>
              </w:rPr>
              <w:t>Netaikoma</w:t>
            </w:r>
          </w:p>
          <w:p w14:paraId="6A3C4961" w14:textId="2A4AEB6D" w:rsidR="001220E6" w:rsidRDefault="001220E6" w:rsidP="001220E6"/>
        </w:tc>
      </w:tr>
      <w:tr w:rsidR="001220E6" w14:paraId="2A4E7446" w14:textId="77777777" w:rsidTr="00CB77DC">
        <w:trPr>
          <w:trHeight w:val="300"/>
        </w:trPr>
        <w:tc>
          <w:tcPr>
            <w:tcW w:w="2173" w:type="dxa"/>
            <w:gridSpan w:val="2"/>
          </w:tcPr>
          <w:p w14:paraId="6B0B299A" w14:textId="77777777" w:rsidR="001220E6" w:rsidRPr="00CB0F21" w:rsidRDefault="001220E6" w:rsidP="001220E6">
            <w:pPr>
              <w:rPr>
                <w:b/>
                <w:bCs/>
                <w:kern w:val="2"/>
              </w:rPr>
            </w:pPr>
            <w:r w:rsidRPr="00CB0F21">
              <w:rPr>
                <w:b/>
                <w:bCs/>
                <w:kern w:val="2"/>
              </w:rPr>
              <w:t>8.3. Sutarties įvykdymo užtikrinimo pateikimas</w:t>
            </w:r>
          </w:p>
        </w:tc>
        <w:tc>
          <w:tcPr>
            <w:tcW w:w="7509" w:type="dxa"/>
            <w:gridSpan w:val="2"/>
          </w:tcPr>
          <w:p w14:paraId="2647EC90" w14:textId="77777777" w:rsidR="001220E6" w:rsidRDefault="001220E6" w:rsidP="001220E6">
            <w:r w:rsidRPr="28DD777B">
              <w:rPr>
                <w:kern w:val="2"/>
              </w:rPr>
              <w:t>Netaikoma</w:t>
            </w:r>
          </w:p>
          <w:p w14:paraId="47D3FAEF" w14:textId="3BE55674" w:rsidR="001220E6" w:rsidRDefault="001220E6" w:rsidP="001220E6"/>
        </w:tc>
      </w:tr>
      <w:tr w:rsidR="001220E6" w14:paraId="15859C99" w14:textId="77777777" w:rsidTr="00CB77DC">
        <w:trPr>
          <w:trHeight w:val="300"/>
        </w:trPr>
        <w:tc>
          <w:tcPr>
            <w:tcW w:w="9682" w:type="dxa"/>
            <w:gridSpan w:val="4"/>
          </w:tcPr>
          <w:p w14:paraId="1ECF65EB" w14:textId="77777777" w:rsidR="001220E6" w:rsidRDefault="001220E6" w:rsidP="001220E6">
            <w:pPr>
              <w:jc w:val="center"/>
              <w:rPr>
                <w:b/>
                <w:bCs/>
                <w:kern w:val="2"/>
              </w:rPr>
            </w:pPr>
            <w:r w:rsidRPr="28DD777B">
              <w:rPr>
                <w:b/>
                <w:bCs/>
                <w:kern w:val="2"/>
              </w:rPr>
              <w:t>9. ŠALIŲ ATSAKOMYBĖ</w:t>
            </w:r>
          </w:p>
        </w:tc>
      </w:tr>
      <w:tr w:rsidR="001220E6" w14:paraId="751AAE6F" w14:textId="77777777" w:rsidTr="00CB77DC">
        <w:trPr>
          <w:trHeight w:val="300"/>
        </w:trPr>
        <w:tc>
          <w:tcPr>
            <w:tcW w:w="2173" w:type="dxa"/>
            <w:gridSpan w:val="2"/>
          </w:tcPr>
          <w:p w14:paraId="41D56436" w14:textId="067E4BE6" w:rsidR="001220E6" w:rsidRPr="0056795A" w:rsidRDefault="001220E6" w:rsidP="001220E6">
            <w:pPr>
              <w:rPr>
                <w:b/>
                <w:bCs/>
                <w:kern w:val="2"/>
                <w:highlight w:val="yellow"/>
              </w:rPr>
            </w:pPr>
            <w:r w:rsidRPr="009960C4">
              <w:rPr>
                <w:b/>
                <w:bCs/>
                <w:kern w:val="2"/>
              </w:rPr>
              <w:t>9.1. Pirkėjui taikomos netesybos už mokėjimų pagal Sutartį vėlavimą</w:t>
            </w:r>
          </w:p>
        </w:tc>
        <w:tc>
          <w:tcPr>
            <w:tcW w:w="7509" w:type="dxa"/>
            <w:gridSpan w:val="2"/>
          </w:tcPr>
          <w:p w14:paraId="070C11FC" w14:textId="6D53CE4E" w:rsidR="001220E6" w:rsidRDefault="001220E6" w:rsidP="001220E6">
            <w:pPr>
              <w:spacing w:line="259" w:lineRule="auto"/>
              <w:rPr>
                <w:color w:val="000000"/>
                <w:kern w:val="2"/>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1644A">
              <w:rPr>
                <w:kern w:val="2"/>
                <w:szCs w:val="24"/>
              </w:rPr>
              <w:t>0,0</w:t>
            </w:r>
            <w:r>
              <w:rPr>
                <w:kern w:val="2"/>
                <w:szCs w:val="24"/>
              </w:rPr>
              <w:t>5</w:t>
            </w:r>
            <w:r w:rsidRPr="00B1644A">
              <w:rPr>
                <w:kern w:val="2"/>
                <w:szCs w:val="24"/>
              </w:rPr>
              <w:t xml:space="preserve"> (</w:t>
            </w:r>
            <w:r>
              <w:rPr>
                <w:kern w:val="2"/>
                <w:szCs w:val="24"/>
              </w:rPr>
              <w:t>penkios</w:t>
            </w:r>
            <w:r w:rsidRPr="00B1644A">
              <w:rPr>
                <w:kern w:val="2"/>
                <w:szCs w:val="24"/>
              </w:rPr>
              <w:t xml:space="preserve"> šimtosios)</w:t>
            </w:r>
            <w:r>
              <w:rPr>
                <w:color w:val="FF0000"/>
                <w:kern w:val="2"/>
                <w:szCs w:val="24"/>
              </w:rPr>
              <w:t xml:space="preserve"> </w:t>
            </w:r>
            <w:r w:rsidRPr="0064723E">
              <w:rPr>
                <w:kern w:val="2"/>
                <w:szCs w:val="24"/>
              </w:rPr>
              <w:t>procento</w:t>
            </w:r>
            <w:r>
              <w:rPr>
                <w:color w:val="000000"/>
                <w:kern w:val="2"/>
                <w:szCs w:val="24"/>
              </w:rPr>
              <w:t xml:space="preserve"> </w:t>
            </w:r>
            <w:r>
              <w:rPr>
                <w:kern w:val="2"/>
                <w:szCs w:val="24"/>
              </w:rPr>
              <w:t xml:space="preserve"> </w:t>
            </w:r>
            <w:r>
              <w:rPr>
                <w:color w:val="000000"/>
                <w:kern w:val="2"/>
                <w:szCs w:val="24"/>
              </w:rPr>
              <w:t xml:space="preserve">dydžio delspinigius nuo neapmokėtos sumos be PVM už kiekvieną vėlavimo </w:t>
            </w:r>
            <w:r w:rsidRPr="00A758DE">
              <w:rPr>
                <w:kern w:val="2"/>
                <w:szCs w:val="24"/>
              </w:rPr>
              <w:t>dieną.</w:t>
            </w:r>
          </w:p>
        </w:tc>
      </w:tr>
      <w:tr w:rsidR="001220E6" w14:paraId="2C60DAC2" w14:textId="77777777" w:rsidTr="00CB77DC">
        <w:trPr>
          <w:trHeight w:val="300"/>
        </w:trPr>
        <w:tc>
          <w:tcPr>
            <w:tcW w:w="2173" w:type="dxa"/>
            <w:gridSpan w:val="2"/>
          </w:tcPr>
          <w:p w14:paraId="1BA2D9E1" w14:textId="425BB12B" w:rsidR="001220E6" w:rsidRPr="0056795A" w:rsidRDefault="001220E6" w:rsidP="001220E6">
            <w:pPr>
              <w:rPr>
                <w:b/>
                <w:kern w:val="2"/>
                <w:szCs w:val="24"/>
                <w:highlight w:val="yellow"/>
              </w:rPr>
            </w:pPr>
            <w:r w:rsidRPr="00115040">
              <w:rPr>
                <w:b/>
                <w:szCs w:val="24"/>
              </w:rPr>
              <w:t>9.2. Tiekėjui taikomos netesybos</w:t>
            </w:r>
          </w:p>
        </w:tc>
        <w:tc>
          <w:tcPr>
            <w:tcW w:w="7509" w:type="dxa"/>
            <w:gridSpan w:val="2"/>
          </w:tcPr>
          <w:p w14:paraId="2B775D32" w14:textId="77777777" w:rsidR="001220E6" w:rsidRDefault="001220E6" w:rsidP="001220E6">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B1644A">
              <w:rPr>
                <w:kern w:val="2"/>
                <w:szCs w:val="24"/>
              </w:rPr>
              <w:t>0,0</w:t>
            </w:r>
            <w:r>
              <w:rPr>
                <w:kern w:val="2"/>
                <w:szCs w:val="24"/>
              </w:rPr>
              <w:t>5</w:t>
            </w:r>
            <w:r w:rsidRPr="00B1644A">
              <w:rPr>
                <w:kern w:val="2"/>
                <w:szCs w:val="24"/>
              </w:rPr>
              <w:t xml:space="preserve"> (</w:t>
            </w:r>
            <w:r>
              <w:rPr>
                <w:kern w:val="2"/>
                <w:szCs w:val="24"/>
              </w:rPr>
              <w:t>penkios</w:t>
            </w:r>
            <w:r w:rsidRPr="00B1644A">
              <w:rPr>
                <w:kern w:val="2"/>
                <w:szCs w:val="24"/>
              </w:rPr>
              <w:t xml:space="preserve"> šimtosios)</w:t>
            </w:r>
            <w:r>
              <w:rPr>
                <w:color w:val="FF0000"/>
                <w:kern w:val="2"/>
                <w:szCs w:val="24"/>
              </w:rPr>
              <w:t xml:space="preserve"> </w:t>
            </w:r>
            <w:r w:rsidRPr="0064723E">
              <w:rPr>
                <w:kern w:val="2"/>
                <w:szCs w:val="24"/>
              </w:rPr>
              <w:t>procent</w:t>
            </w:r>
            <w:r>
              <w:rPr>
                <w:kern w:val="2"/>
                <w:szCs w:val="24"/>
              </w:rPr>
              <w:t xml:space="preserve">o </w:t>
            </w:r>
            <w:r>
              <w:rPr>
                <w:color w:val="000000"/>
                <w:kern w:val="2"/>
                <w:szCs w:val="24"/>
              </w:rPr>
              <w:t xml:space="preserve">dydžio delspinigius už kiekvieną uždelstą </w:t>
            </w:r>
            <w:r w:rsidRPr="000F1FEF">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1D3F129F" w14:textId="77777777" w:rsidR="001220E6" w:rsidRDefault="001220E6" w:rsidP="001220E6">
            <w:pPr>
              <w:jc w:val="both"/>
              <w:rPr>
                <w:color w:val="000000"/>
                <w:kern w:val="2"/>
                <w:szCs w:val="24"/>
              </w:rPr>
            </w:pPr>
          </w:p>
          <w:p w14:paraId="0E6DFBC8" w14:textId="17BA0DDE" w:rsidR="001220E6" w:rsidRDefault="001220E6" w:rsidP="001220E6">
            <w:pPr>
              <w:rPr>
                <w:b/>
                <w:bCs/>
                <w:kern w:val="2"/>
              </w:rPr>
            </w:pPr>
            <w:r>
              <w:rPr>
                <w:color w:val="000000"/>
                <w:kern w:val="2"/>
                <w:szCs w:val="24"/>
              </w:rPr>
              <w:t>9.2.2. Tiekėjas privalo sumokėti Pirkėjui netesybas per 10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1220E6" w14:paraId="681F27EE" w14:textId="77777777" w:rsidTr="00CB77DC">
        <w:trPr>
          <w:trHeight w:val="300"/>
        </w:trPr>
        <w:tc>
          <w:tcPr>
            <w:tcW w:w="2173" w:type="dxa"/>
            <w:gridSpan w:val="2"/>
          </w:tcPr>
          <w:p w14:paraId="1AB519AC" w14:textId="7CBD3645" w:rsidR="001220E6" w:rsidRPr="0056795A" w:rsidRDefault="001220E6" w:rsidP="001220E6">
            <w:pPr>
              <w:rPr>
                <w:b/>
                <w:bCs/>
                <w:kern w:val="2"/>
                <w:highlight w:val="yellow"/>
              </w:rPr>
            </w:pPr>
            <w:r w:rsidRPr="00776166">
              <w:rPr>
                <w:b/>
                <w:bCs/>
                <w:kern w:val="2"/>
              </w:rPr>
              <w:t>9.3. Tiekėjui / Pirkėjui taikoma bauda nutraukus Sutartį dėl esminio Sutarties pažeidimo ar nepagrįstai nutraukus Sutarties vykdymą ne Sutartyje nustatyta tvarka</w:t>
            </w:r>
          </w:p>
        </w:tc>
        <w:tc>
          <w:tcPr>
            <w:tcW w:w="7509" w:type="dxa"/>
            <w:gridSpan w:val="2"/>
          </w:tcPr>
          <w:p w14:paraId="7CBFE0C7" w14:textId="24D6D5B5" w:rsidR="001220E6" w:rsidRDefault="001220E6" w:rsidP="001220E6">
            <w:r>
              <w:rPr>
                <w:kern w:val="2"/>
                <w:szCs w:val="24"/>
              </w:rPr>
              <w:t xml:space="preserve">9.3.1. </w:t>
            </w:r>
            <w:r w:rsidRPr="00B1644A">
              <w:rPr>
                <w:rFonts w:ascii="TimesNewRomanPSMT" w:hAnsi="TimesNewRomanPSMT" w:cs="TimesNewRomanPSMT"/>
                <w:szCs w:val="24"/>
              </w:rPr>
              <w:t>Nutraukus Sutartį dėl esminio Sutarties pažeidimo, nustatyto</w:t>
            </w:r>
            <w:r>
              <w:rPr>
                <w:rFonts w:ascii="TimesNewRomanPSMT" w:hAnsi="TimesNewRomanPSMT" w:cs="TimesNewRomanPSMT"/>
                <w:szCs w:val="24"/>
              </w:rPr>
              <w:t xml:space="preserve"> </w:t>
            </w: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p>
        </w:tc>
      </w:tr>
      <w:tr w:rsidR="001220E6" w14:paraId="3A1BC4FA" w14:textId="77777777" w:rsidTr="00CB77DC">
        <w:trPr>
          <w:trHeight w:val="300"/>
        </w:trPr>
        <w:tc>
          <w:tcPr>
            <w:tcW w:w="2173" w:type="dxa"/>
            <w:gridSpan w:val="2"/>
          </w:tcPr>
          <w:p w14:paraId="0E4BB632" w14:textId="0AF19C99" w:rsidR="001220E6" w:rsidRPr="00D67AD1" w:rsidRDefault="001220E6" w:rsidP="001220E6">
            <w:pPr>
              <w:rPr>
                <w:b/>
                <w:bCs/>
                <w:kern w:val="2"/>
              </w:rPr>
            </w:pPr>
            <w:r w:rsidRPr="00D67AD1">
              <w:rPr>
                <w:b/>
                <w:bCs/>
                <w:kern w:val="2"/>
              </w:rPr>
              <w:t xml:space="preserve">9.4. Tiekėjui taikoma bauda dėl esamų subtiekėjų ar specialistų pakeitimo / naujų subtiekėjų pasitelkimo nesilaikant Bendrosiose sąlygose nurodytos subtiekėjų ir (ar) </w:t>
            </w:r>
            <w:r w:rsidRPr="00D67AD1">
              <w:rPr>
                <w:b/>
                <w:bCs/>
                <w:kern w:val="2"/>
              </w:rPr>
              <w:lastRenderedPageBreak/>
              <w:t>specialistų keitimo tvarkos</w:t>
            </w:r>
          </w:p>
        </w:tc>
        <w:tc>
          <w:tcPr>
            <w:tcW w:w="7509" w:type="dxa"/>
            <w:gridSpan w:val="2"/>
          </w:tcPr>
          <w:p w14:paraId="4B7D46AC" w14:textId="77777777" w:rsidR="001220E6" w:rsidRPr="007D48A9" w:rsidRDefault="001220E6" w:rsidP="001220E6">
            <w:pPr>
              <w:rPr>
                <w:kern w:val="2"/>
                <w:szCs w:val="24"/>
              </w:rPr>
            </w:pPr>
            <w:r>
              <w:rPr>
                <w:kern w:val="2"/>
                <w:szCs w:val="24"/>
              </w:rPr>
              <w:lastRenderedPageBreak/>
              <w:t xml:space="preserve">500,00 Eur </w:t>
            </w:r>
            <w:r w:rsidRPr="007D48A9">
              <w:rPr>
                <w:kern w:val="2"/>
                <w:szCs w:val="24"/>
              </w:rPr>
              <w:t>(penki šimtai</w:t>
            </w:r>
            <w:r>
              <w:rPr>
                <w:kern w:val="2"/>
                <w:szCs w:val="24"/>
              </w:rPr>
              <w:t xml:space="preserve"> eurų</w:t>
            </w:r>
            <w:r w:rsidRPr="007D48A9">
              <w:rPr>
                <w:kern w:val="2"/>
                <w:szCs w:val="24"/>
              </w:rPr>
              <w:t>).</w:t>
            </w:r>
          </w:p>
          <w:p w14:paraId="663FD6AE" w14:textId="19F79E36" w:rsidR="001220E6" w:rsidRDefault="001220E6" w:rsidP="001220E6"/>
        </w:tc>
      </w:tr>
      <w:tr w:rsidR="001220E6" w14:paraId="02A0AD2F" w14:textId="77777777" w:rsidTr="00CB77DC">
        <w:trPr>
          <w:trHeight w:val="300"/>
        </w:trPr>
        <w:tc>
          <w:tcPr>
            <w:tcW w:w="2173" w:type="dxa"/>
            <w:gridSpan w:val="2"/>
          </w:tcPr>
          <w:p w14:paraId="566076A6" w14:textId="1092562B" w:rsidR="001220E6" w:rsidRPr="0056795A" w:rsidRDefault="001220E6" w:rsidP="001220E6">
            <w:pPr>
              <w:rPr>
                <w:b/>
                <w:bCs/>
                <w:kern w:val="2"/>
                <w:highlight w:val="yellow"/>
              </w:rPr>
            </w:pPr>
            <w:r w:rsidRPr="00D67AD1">
              <w:rPr>
                <w:b/>
                <w:bCs/>
                <w:kern w:val="2"/>
              </w:rPr>
              <w:t>9.5. Tiekėjui taikomos baudos dėl aplinkosauginių ir (arba) socialinių kriterijų nesilaikymo</w:t>
            </w:r>
          </w:p>
        </w:tc>
        <w:tc>
          <w:tcPr>
            <w:tcW w:w="7509" w:type="dxa"/>
            <w:gridSpan w:val="2"/>
          </w:tcPr>
          <w:p w14:paraId="307A1447" w14:textId="77777777" w:rsidR="001220E6" w:rsidRPr="007D48A9" w:rsidRDefault="001220E6" w:rsidP="001220E6">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748DE540" w14:textId="2AF5BDAB" w:rsidR="001220E6" w:rsidRDefault="001220E6" w:rsidP="001220E6">
            <w:pPr>
              <w:rPr>
                <w:color w:val="4472C4"/>
                <w:kern w:val="2"/>
              </w:rPr>
            </w:pPr>
          </w:p>
        </w:tc>
      </w:tr>
      <w:tr w:rsidR="001220E6" w14:paraId="7439E02A" w14:textId="77777777" w:rsidTr="00CB77DC">
        <w:trPr>
          <w:trHeight w:val="300"/>
        </w:trPr>
        <w:tc>
          <w:tcPr>
            <w:tcW w:w="2173" w:type="dxa"/>
            <w:gridSpan w:val="2"/>
          </w:tcPr>
          <w:p w14:paraId="69208AF6" w14:textId="7EE0BDAD" w:rsidR="001220E6" w:rsidRPr="0056795A" w:rsidRDefault="001220E6" w:rsidP="001220E6">
            <w:pPr>
              <w:rPr>
                <w:b/>
                <w:bCs/>
                <w:kern w:val="2"/>
                <w:highlight w:val="yellow"/>
              </w:rPr>
            </w:pPr>
            <w:r w:rsidRPr="00B40DE8">
              <w:rPr>
                <w:b/>
                <w:bCs/>
                <w:kern w:val="2"/>
              </w:rPr>
              <w:t>9.6. Tiekėjui / Pirkėjui taikoma bauda dėl konfidencialumo reikalavimų nesilaikymo</w:t>
            </w:r>
          </w:p>
        </w:tc>
        <w:tc>
          <w:tcPr>
            <w:tcW w:w="7509" w:type="dxa"/>
            <w:gridSpan w:val="2"/>
          </w:tcPr>
          <w:p w14:paraId="1A2DD2B1" w14:textId="77777777" w:rsidR="001220E6" w:rsidRPr="00B1644A" w:rsidRDefault="001220E6" w:rsidP="001220E6">
            <w:pPr>
              <w:jc w:val="both"/>
              <w:rPr>
                <w:kern w:val="2"/>
                <w:szCs w:val="24"/>
              </w:rPr>
            </w:pPr>
            <w:r>
              <w:rPr>
                <w:szCs w:val="24"/>
              </w:rPr>
              <w:t>Netaikoma</w:t>
            </w:r>
          </w:p>
          <w:p w14:paraId="30A99159" w14:textId="58FA6CD3" w:rsidR="001220E6" w:rsidRDefault="001220E6" w:rsidP="001220E6">
            <w:pPr>
              <w:rPr>
                <w:color w:val="4472C4"/>
                <w:kern w:val="2"/>
              </w:rPr>
            </w:pPr>
          </w:p>
        </w:tc>
      </w:tr>
      <w:tr w:rsidR="001220E6" w14:paraId="1E6BA83A" w14:textId="77777777" w:rsidTr="00CB77DC">
        <w:trPr>
          <w:trHeight w:val="300"/>
        </w:trPr>
        <w:tc>
          <w:tcPr>
            <w:tcW w:w="2173" w:type="dxa"/>
            <w:gridSpan w:val="2"/>
          </w:tcPr>
          <w:p w14:paraId="6B59AD7B" w14:textId="3DB423A4" w:rsidR="001220E6" w:rsidRPr="0056795A" w:rsidRDefault="001220E6" w:rsidP="001220E6">
            <w:pPr>
              <w:rPr>
                <w:b/>
                <w:kern w:val="2"/>
                <w:szCs w:val="24"/>
                <w:highlight w:val="yellow"/>
              </w:rPr>
            </w:pPr>
            <w:r w:rsidRPr="00B40DE8">
              <w:rPr>
                <w:b/>
              </w:rPr>
              <w:t xml:space="preserve">9.7. Tiekėjui taikomos netesybos dėl pirkimo dokumentuose nustatytų Kokybinių kriterijų </w:t>
            </w:r>
            <w:proofErr w:type="spellStart"/>
            <w:r w:rsidRPr="00B40DE8">
              <w:rPr>
                <w:b/>
              </w:rPr>
              <w:t>nepasiekimo</w:t>
            </w:r>
            <w:proofErr w:type="spellEnd"/>
            <w:r w:rsidRPr="00B40DE8">
              <w:rPr>
                <w:b/>
              </w:rPr>
              <w:t xml:space="preserve"> Sutarties vykdymo metu</w:t>
            </w:r>
          </w:p>
        </w:tc>
        <w:tc>
          <w:tcPr>
            <w:tcW w:w="7509" w:type="dxa"/>
            <w:gridSpan w:val="2"/>
          </w:tcPr>
          <w:p w14:paraId="5DC1C1F2" w14:textId="77777777" w:rsidR="001220E6" w:rsidRPr="00B1644A" w:rsidRDefault="001220E6" w:rsidP="001220E6">
            <w:pPr>
              <w:jc w:val="both"/>
              <w:rPr>
                <w:kern w:val="2"/>
                <w:szCs w:val="24"/>
              </w:rPr>
            </w:pPr>
            <w:r>
              <w:rPr>
                <w:szCs w:val="24"/>
              </w:rPr>
              <w:t>Netaikoma</w:t>
            </w:r>
          </w:p>
          <w:p w14:paraId="31D0481F" w14:textId="316DD644" w:rsidR="001220E6" w:rsidRDefault="001220E6" w:rsidP="001220E6">
            <w:pPr>
              <w:rPr>
                <w:color w:val="4472C4"/>
                <w:kern w:val="2"/>
              </w:rPr>
            </w:pPr>
          </w:p>
        </w:tc>
      </w:tr>
      <w:tr w:rsidR="001220E6" w14:paraId="2E410A63" w14:textId="77777777" w:rsidTr="00CB77DC">
        <w:trPr>
          <w:trHeight w:val="300"/>
        </w:trPr>
        <w:tc>
          <w:tcPr>
            <w:tcW w:w="2173" w:type="dxa"/>
            <w:gridSpan w:val="2"/>
            <w:tcBorders>
              <w:top w:val="single" w:sz="4" w:space="0" w:color="auto"/>
              <w:left w:val="single" w:sz="4" w:space="0" w:color="auto"/>
              <w:bottom w:val="single" w:sz="4" w:space="0" w:color="auto"/>
              <w:right w:val="single" w:sz="4" w:space="0" w:color="auto"/>
            </w:tcBorders>
          </w:tcPr>
          <w:p w14:paraId="2321802E" w14:textId="5A2E29E9" w:rsidR="001220E6" w:rsidRPr="0056795A" w:rsidRDefault="001220E6" w:rsidP="001220E6">
            <w:pPr>
              <w:rPr>
                <w:b/>
                <w:bCs/>
                <w:kern w:val="2"/>
                <w:highlight w:val="yellow"/>
              </w:rPr>
            </w:pPr>
            <w:r w:rsidRPr="00562BE9">
              <w:rPr>
                <w:b/>
                <w:bCs/>
                <w:kern w:val="2"/>
              </w:rPr>
              <w:t xml:space="preserve">9.8. Tiekėjui taikomos netesybos dėl Sutarties įvykdymo užtikrinimo </w:t>
            </w:r>
            <w:r w:rsidRPr="00562BE9">
              <w:rPr>
                <w:b/>
                <w:bCs/>
              </w:rPr>
              <w:t>nepratęsimo</w:t>
            </w:r>
          </w:p>
        </w:tc>
        <w:tc>
          <w:tcPr>
            <w:tcW w:w="7509" w:type="dxa"/>
            <w:gridSpan w:val="2"/>
            <w:tcBorders>
              <w:top w:val="single" w:sz="4" w:space="0" w:color="auto"/>
              <w:left w:val="single" w:sz="4" w:space="0" w:color="auto"/>
              <w:bottom w:val="single" w:sz="4" w:space="0" w:color="auto"/>
              <w:right w:val="single" w:sz="4" w:space="0" w:color="auto"/>
            </w:tcBorders>
          </w:tcPr>
          <w:p w14:paraId="0FC6812C" w14:textId="77777777" w:rsidR="001220E6" w:rsidRDefault="001220E6" w:rsidP="001220E6">
            <w:r w:rsidRPr="28DD777B">
              <w:rPr>
                <w:kern w:val="2"/>
              </w:rPr>
              <w:t>Netaikoma</w:t>
            </w:r>
          </w:p>
          <w:p w14:paraId="4D564143" w14:textId="77777777" w:rsidR="001220E6" w:rsidRDefault="001220E6" w:rsidP="001220E6">
            <w:pPr>
              <w:rPr>
                <w:bCs/>
                <w:kern w:val="2"/>
                <w:szCs w:val="24"/>
              </w:rPr>
            </w:pPr>
          </w:p>
          <w:p w14:paraId="5AD4BC1A" w14:textId="3952B040" w:rsidR="001220E6" w:rsidRDefault="001220E6" w:rsidP="001220E6">
            <w:pPr>
              <w:rPr>
                <w:color w:val="4472C4"/>
                <w:kern w:val="2"/>
              </w:rPr>
            </w:pPr>
          </w:p>
        </w:tc>
      </w:tr>
      <w:tr w:rsidR="001220E6" w14:paraId="126A6D36" w14:textId="77777777" w:rsidTr="00CB77DC">
        <w:trPr>
          <w:trHeight w:val="300"/>
        </w:trPr>
        <w:tc>
          <w:tcPr>
            <w:tcW w:w="2173" w:type="dxa"/>
            <w:gridSpan w:val="2"/>
          </w:tcPr>
          <w:p w14:paraId="10384E36" w14:textId="4FFA607E" w:rsidR="001220E6" w:rsidRPr="0056795A" w:rsidRDefault="001220E6" w:rsidP="001220E6">
            <w:pPr>
              <w:rPr>
                <w:b/>
                <w:bCs/>
                <w:kern w:val="2"/>
                <w:szCs w:val="24"/>
                <w:highlight w:val="yellow"/>
              </w:rPr>
            </w:pPr>
            <w:r w:rsidRPr="007218BC">
              <w:rPr>
                <w:b/>
                <w:szCs w:val="24"/>
              </w:rPr>
              <w:t>9.9. Tiekėjui taikoma bauda dėl Pirkėjo simbolių, pavadinimo ir ženklo reklamoje ar rinkodaroje naudojimo reikalavimų nesilaikymo bei draudimo naudotis Pirkėjo sukurtais</w:t>
            </w:r>
            <w:r w:rsidRPr="007218BC">
              <w:rPr>
                <w:bCs/>
                <w:szCs w:val="24"/>
              </w:rPr>
              <w:t xml:space="preserve"> </w:t>
            </w:r>
            <w:r w:rsidRPr="007218BC">
              <w:rPr>
                <w:b/>
                <w:szCs w:val="24"/>
              </w:rPr>
              <w:t>intelektiniais veiklos rezultatais nesilaikymo</w:t>
            </w:r>
          </w:p>
        </w:tc>
        <w:tc>
          <w:tcPr>
            <w:tcW w:w="7509" w:type="dxa"/>
            <w:gridSpan w:val="2"/>
          </w:tcPr>
          <w:p w14:paraId="5354982A" w14:textId="77777777" w:rsidR="001220E6" w:rsidRDefault="001220E6" w:rsidP="001220E6">
            <w:r w:rsidRPr="28DD777B">
              <w:rPr>
                <w:kern w:val="2"/>
              </w:rPr>
              <w:t>Netaikoma</w:t>
            </w:r>
          </w:p>
          <w:p w14:paraId="3293B58C" w14:textId="77777777" w:rsidR="001220E6" w:rsidRDefault="001220E6" w:rsidP="001220E6">
            <w:pPr>
              <w:rPr>
                <w:bCs/>
                <w:szCs w:val="24"/>
              </w:rPr>
            </w:pPr>
          </w:p>
          <w:p w14:paraId="39D0982B" w14:textId="77777777" w:rsidR="001220E6" w:rsidRDefault="001220E6" w:rsidP="001220E6">
            <w:pPr>
              <w:rPr>
                <w:color w:val="4472C4"/>
                <w:kern w:val="2"/>
                <w:szCs w:val="24"/>
              </w:rPr>
            </w:pPr>
          </w:p>
        </w:tc>
      </w:tr>
      <w:tr w:rsidR="001220E6" w14:paraId="77AEF0AE" w14:textId="77777777" w:rsidTr="00CB77DC">
        <w:trPr>
          <w:trHeight w:val="300"/>
        </w:trPr>
        <w:tc>
          <w:tcPr>
            <w:tcW w:w="2173" w:type="dxa"/>
            <w:gridSpan w:val="2"/>
          </w:tcPr>
          <w:p w14:paraId="17EC5DF4" w14:textId="49390910" w:rsidR="001220E6" w:rsidRPr="000F354F" w:rsidRDefault="001220E6" w:rsidP="001220E6">
            <w:pPr>
              <w:rPr>
                <w:b/>
                <w:bCs/>
                <w:kern w:val="2"/>
                <w:lang w:val="en-US"/>
              </w:rPr>
            </w:pPr>
            <w:r w:rsidRPr="000F354F">
              <w:rPr>
                <w:b/>
                <w:bCs/>
                <w:kern w:val="2"/>
                <w:lang w:val="en-US"/>
              </w:rPr>
              <w:lastRenderedPageBreak/>
              <w:t xml:space="preserve">9.10. </w:t>
            </w:r>
            <w:r w:rsidRPr="000F354F">
              <w:rPr>
                <w:b/>
                <w:bCs/>
                <w:kern w:val="2"/>
              </w:rPr>
              <w:t>Kitos netesybos</w:t>
            </w:r>
          </w:p>
        </w:tc>
        <w:tc>
          <w:tcPr>
            <w:tcW w:w="7509" w:type="dxa"/>
            <w:gridSpan w:val="2"/>
          </w:tcPr>
          <w:p w14:paraId="691C6F7F" w14:textId="77777777" w:rsidR="001220E6" w:rsidRDefault="001220E6" w:rsidP="001220E6">
            <w:r w:rsidRPr="28DD777B">
              <w:rPr>
                <w:kern w:val="2"/>
              </w:rPr>
              <w:t>Netaikoma</w:t>
            </w:r>
          </w:p>
          <w:p w14:paraId="61DD08FE" w14:textId="673B4D96" w:rsidR="001220E6" w:rsidRDefault="001220E6" w:rsidP="001220E6">
            <w:pPr>
              <w:rPr>
                <w:color w:val="4472C4"/>
                <w:kern w:val="2"/>
              </w:rPr>
            </w:pPr>
          </w:p>
        </w:tc>
      </w:tr>
      <w:tr w:rsidR="001220E6" w14:paraId="7412B22E" w14:textId="77777777" w:rsidTr="00CB77DC">
        <w:trPr>
          <w:trHeight w:val="300"/>
        </w:trPr>
        <w:tc>
          <w:tcPr>
            <w:tcW w:w="9682" w:type="dxa"/>
            <w:gridSpan w:val="4"/>
          </w:tcPr>
          <w:p w14:paraId="0D543F72" w14:textId="77777777" w:rsidR="001220E6" w:rsidRDefault="001220E6" w:rsidP="001220E6">
            <w:pPr>
              <w:jc w:val="center"/>
              <w:rPr>
                <w:color w:val="4472C4"/>
                <w:kern w:val="2"/>
              </w:rPr>
            </w:pPr>
            <w:r w:rsidRPr="28DD777B">
              <w:rPr>
                <w:b/>
                <w:bCs/>
                <w:kern w:val="2"/>
              </w:rPr>
              <w:t>10. ESMINĖS SUTARTIES SĄLYGOS</w:t>
            </w:r>
          </w:p>
        </w:tc>
      </w:tr>
      <w:tr w:rsidR="001220E6" w14:paraId="4A74E676" w14:textId="77777777" w:rsidTr="00CB77DC">
        <w:trPr>
          <w:trHeight w:val="300"/>
        </w:trPr>
        <w:tc>
          <w:tcPr>
            <w:tcW w:w="2173" w:type="dxa"/>
            <w:gridSpan w:val="2"/>
          </w:tcPr>
          <w:p w14:paraId="0C4A90A4" w14:textId="48800356" w:rsidR="001220E6" w:rsidRDefault="001220E6" w:rsidP="001220E6">
            <w:pPr>
              <w:rPr>
                <w:b/>
                <w:bCs/>
                <w:kern w:val="2"/>
                <w:lang w:val="en-US"/>
              </w:rPr>
            </w:pPr>
            <w:r w:rsidRPr="28DD777B">
              <w:rPr>
                <w:b/>
                <w:bCs/>
                <w:kern w:val="2"/>
                <w:lang w:val="en-US"/>
              </w:rPr>
              <w:t xml:space="preserve">10.1. </w:t>
            </w:r>
            <w:r w:rsidRPr="28DD777B">
              <w:rPr>
                <w:b/>
                <w:bCs/>
                <w:kern w:val="2"/>
              </w:rPr>
              <w:t>Esminės Sutarties sąlygos</w:t>
            </w:r>
          </w:p>
        </w:tc>
        <w:tc>
          <w:tcPr>
            <w:tcW w:w="7509" w:type="dxa"/>
            <w:gridSpan w:val="2"/>
          </w:tcPr>
          <w:p w14:paraId="46FA966F" w14:textId="77777777" w:rsidR="001220E6" w:rsidRDefault="001220E6" w:rsidP="001220E6">
            <w:r w:rsidRPr="28DD777B">
              <w:rPr>
                <w:kern w:val="2"/>
              </w:rPr>
              <w:t>Netaikoma</w:t>
            </w:r>
          </w:p>
          <w:p w14:paraId="1669F42C" w14:textId="77777777" w:rsidR="001220E6" w:rsidRDefault="001220E6" w:rsidP="001220E6">
            <w:pPr>
              <w:rPr>
                <w:kern w:val="2"/>
                <w:szCs w:val="24"/>
              </w:rPr>
            </w:pPr>
          </w:p>
          <w:p w14:paraId="1AD3CD3A" w14:textId="4BAD008A" w:rsidR="001220E6" w:rsidRDefault="001220E6" w:rsidP="00FA254E">
            <w:pPr>
              <w:rPr>
                <w:color w:val="4472C4"/>
                <w:kern w:val="2"/>
                <w:szCs w:val="24"/>
              </w:rPr>
            </w:pPr>
          </w:p>
        </w:tc>
      </w:tr>
      <w:tr w:rsidR="001220E6" w14:paraId="68A8F8F5" w14:textId="77777777" w:rsidTr="00CB77DC">
        <w:trPr>
          <w:trHeight w:val="300"/>
        </w:trPr>
        <w:tc>
          <w:tcPr>
            <w:tcW w:w="2173" w:type="dxa"/>
            <w:gridSpan w:val="2"/>
          </w:tcPr>
          <w:p w14:paraId="458F7686" w14:textId="28A3D4D6" w:rsidR="001220E6" w:rsidRDefault="001220E6" w:rsidP="001220E6">
            <w:pPr>
              <w:rPr>
                <w:b/>
                <w:kern w:val="2"/>
                <w:szCs w:val="24"/>
                <w:lang w:val="en-US"/>
              </w:rPr>
            </w:pPr>
            <w:r>
              <w:rPr>
                <w:b/>
                <w:bCs/>
              </w:rPr>
              <w:t>10.2. Dideli arba nuolatiniai esminės Sutarties sąlygos vykdymo trūkumai</w:t>
            </w:r>
          </w:p>
        </w:tc>
        <w:tc>
          <w:tcPr>
            <w:tcW w:w="7509" w:type="dxa"/>
            <w:gridSpan w:val="2"/>
          </w:tcPr>
          <w:p w14:paraId="467755F5" w14:textId="24BBDB3F" w:rsidR="001220E6" w:rsidRDefault="001220E6" w:rsidP="00013425">
            <w:pPr>
              <w:spacing w:line="276" w:lineRule="auto"/>
              <w:jc w:val="both"/>
              <w:textAlignment w:val="baseline"/>
              <w:rPr>
                <w:rFonts w:eastAsia="Arial"/>
                <w:color w:val="FF0000"/>
              </w:rPr>
            </w:pPr>
            <w:r>
              <w:rPr>
                <w:rFonts w:eastAsia="Arial"/>
              </w:rPr>
              <w:t xml:space="preserve">Netaikoma </w:t>
            </w:r>
          </w:p>
          <w:p w14:paraId="6B2973B7" w14:textId="77777777" w:rsidR="001220E6" w:rsidRDefault="001220E6" w:rsidP="001220E6">
            <w:pPr>
              <w:tabs>
                <w:tab w:val="left" w:pos="567"/>
              </w:tabs>
              <w:spacing w:line="276" w:lineRule="auto"/>
              <w:jc w:val="both"/>
              <w:textAlignment w:val="baseline"/>
              <w:rPr>
                <w:rFonts w:eastAsia="Arial"/>
              </w:rPr>
            </w:pPr>
          </w:p>
          <w:p w14:paraId="2BC2BBBD" w14:textId="4329BCB4" w:rsidR="001220E6" w:rsidRDefault="001220E6" w:rsidP="001220E6">
            <w:pPr>
              <w:rPr>
                <w:kern w:val="2"/>
                <w:szCs w:val="24"/>
              </w:rPr>
            </w:pPr>
          </w:p>
        </w:tc>
      </w:tr>
      <w:tr w:rsidR="001220E6" w14:paraId="5D5614C8" w14:textId="77777777" w:rsidTr="00CB77DC">
        <w:trPr>
          <w:trHeight w:val="300"/>
        </w:trPr>
        <w:tc>
          <w:tcPr>
            <w:tcW w:w="9682" w:type="dxa"/>
            <w:gridSpan w:val="4"/>
          </w:tcPr>
          <w:p w14:paraId="01BA2625" w14:textId="77777777" w:rsidR="001220E6" w:rsidRDefault="001220E6" w:rsidP="001220E6">
            <w:pPr>
              <w:jc w:val="center"/>
              <w:rPr>
                <w:b/>
                <w:bCs/>
                <w:kern w:val="2"/>
              </w:rPr>
            </w:pPr>
            <w:r w:rsidRPr="28DD777B">
              <w:rPr>
                <w:b/>
                <w:bCs/>
                <w:kern w:val="2"/>
              </w:rPr>
              <w:t>11. SUTARTIES GALIOJIMAS IR KEITIMAS</w:t>
            </w:r>
          </w:p>
        </w:tc>
      </w:tr>
      <w:tr w:rsidR="001220E6" w14:paraId="01B4A21F" w14:textId="77777777" w:rsidTr="00CB77DC">
        <w:trPr>
          <w:trHeight w:val="300"/>
        </w:trPr>
        <w:tc>
          <w:tcPr>
            <w:tcW w:w="2173" w:type="dxa"/>
            <w:gridSpan w:val="2"/>
          </w:tcPr>
          <w:p w14:paraId="4A683777" w14:textId="77777777" w:rsidR="001220E6" w:rsidRPr="00964815" w:rsidRDefault="001220E6" w:rsidP="001220E6">
            <w:pPr>
              <w:rPr>
                <w:b/>
                <w:kern w:val="2"/>
                <w:szCs w:val="24"/>
              </w:rPr>
            </w:pPr>
            <w:r w:rsidRPr="00964815">
              <w:rPr>
                <w:b/>
                <w:szCs w:val="24"/>
              </w:rPr>
              <w:t>11.1. Sutarties sudarymas ir įsigaliojimas</w:t>
            </w:r>
          </w:p>
        </w:tc>
        <w:tc>
          <w:tcPr>
            <w:tcW w:w="7509" w:type="dxa"/>
            <w:gridSpan w:val="2"/>
          </w:tcPr>
          <w:p w14:paraId="1B24B5E9" w14:textId="292A9845" w:rsidR="001220E6" w:rsidRDefault="001220E6" w:rsidP="001220E6">
            <w:pPr>
              <w:rPr>
                <w:color w:val="4472C4"/>
                <w:kern w:val="2"/>
              </w:rPr>
            </w:pPr>
          </w:p>
          <w:p w14:paraId="6A6371C6" w14:textId="77777777" w:rsidR="001220E6" w:rsidRPr="00B85681" w:rsidRDefault="001220E6" w:rsidP="001220E6">
            <w:pPr>
              <w:rPr>
                <w:kern w:val="2"/>
              </w:rPr>
            </w:pPr>
            <w:r w:rsidRPr="00B85681">
              <w:rPr>
                <w:kern w:val="2"/>
              </w:rPr>
              <w:t>Ši Sutartis laikoma sudaryta ir įsigalioja nuo Sutarties pasirašymo dienos (antrosios Šalies pasirašymo dieną).</w:t>
            </w:r>
          </w:p>
          <w:p w14:paraId="448BEAE3" w14:textId="64F51C33" w:rsidR="001220E6" w:rsidRDefault="001220E6" w:rsidP="001220E6">
            <w:pPr>
              <w:rPr>
                <w:kern w:val="2"/>
                <w:szCs w:val="24"/>
              </w:rPr>
            </w:pPr>
            <w:r w:rsidRPr="00B85681">
              <w:rPr>
                <w:color w:val="000000"/>
                <w:kern w:val="2"/>
              </w:rPr>
              <w:t>Sutartis galioja iki visiško prievolių įvykdymo (kol bus išnaudota Pradinės Sutarties vertė, bet jos terminas negali būti ilgesnis kaip 3</w:t>
            </w:r>
            <w:r w:rsidR="00813312">
              <w:rPr>
                <w:color w:val="000000"/>
                <w:kern w:val="2"/>
              </w:rPr>
              <w:t>0</w:t>
            </w:r>
            <w:r w:rsidRPr="00B85681">
              <w:rPr>
                <w:color w:val="000000"/>
                <w:kern w:val="2"/>
              </w:rPr>
              <w:t xml:space="preserve"> mėn. </w:t>
            </w:r>
          </w:p>
          <w:p w14:paraId="7396F7FD" w14:textId="29FA6A84" w:rsidR="001220E6" w:rsidRDefault="001220E6" w:rsidP="001220E6">
            <w:pPr>
              <w:rPr>
                <w:color w:val="4472C4"/>
                <w:kern w:val="2"/>
              </w:rPr>
            </w:pPr>
          </w:p>
        </w:tc>
      </w:tr>
      <w:tr w:rsidR="001220E6" w14:paraId="0D3292E1" w14:textId="77777777" w:rsidTr="00CB77DC">
        <w:trPr>
          <w:trHeight w:val="300"/>
        </w:trPr>
        <w:tc>
          <w:tcPr>
            <w:tcW w:w="2173" w:type="dxa"/>
            <w:gridSpan w:val="2"/>
          </w:tcPr>
          <w:p w14:paraId="09BC2075" w14:textId="316E2550" w:rsidR="001220E6" w:rsidRPr="00964815" w:rsidRDefault="001220E6" w:rsidP="001220E6">
            <w:pPr>
              <w:rPr>
                <w:b/>
                <w:bCs/>
                <w:kern w:val="2"/>
              </w:rPr>
            </w:pPr>
            <w:r w:rsidRPr="00964815">
              <w:rPr>
                <w:b/>
                <w:bCs/>
                <w:kern w:val="2"/>
              </w:rPr>
              <w:t>11.2. Sutarties galiojimo termino pratęsimas</w:t>
            </w:r>
          </w:p>
        </w:tc>
        <w:tc>
          <w:tcPr>
            <w:tcW w:w="7509" w:type="dxa"/>
            <w:gridSpan w:val="2"/>
          </w:tcPr>
          <w:p w14:paraId="7197E005" w14:textId="77777777" w:rsidR="001220E6" w:rsidRDefault="001220E6" w:rsidP="001220E6">
            <w:r w:rsidRPr="28DD777B">
              <w:rPr>
                <w:kern w:val="2"/>
              </w:rPr>
              <w:t>Netaikoma</w:t>
            </w:r>
          </w:p>
          <w:p w14:paraId="782060E8" w14:textId="6AD8ACD1" w:rsidR="001220E6" w:rsidRPr="00964815" w:rsidRDefault="001220E6" w:rsidP="001220E6">
            <w:pPr>
              <w:rPr>
                <w:color w:val="FF0000"/>
                <w:kern w:val="2"/>
              </w:rPr>
            </w:pPr>
          </w:p>
        </w:tc>
      </w:tr>
      <w:tr w:rsidR="001220E6" w14:paraId="7FE809EC" w14:textId="77777777" w:rsidTr="00CB77DC">
        <w:trPr>
          <w:trHeight w:val="300"/>
        </w:trPr>
        <w:tc>
          <w:tcPr>
            <w:tcW w:w="9682" w:type="dxa"/>
            <w:gridSpan w:val="4"/>
          </w:tcPr>
          <w:p w14:paraId="6839791C" w14:textId="77777777" w:rsidR="001220E6" w:rsidRDefault="001220E6" w:rsidP="001220E6">
            <w:pPr>
              <w:jc w:val="center"/>
              <w:rPr>
                <w:b/>
                <w:bCs/>
                <w:kern w:val="2"/>
              </w:rPr>
            </w:pPr>
            <w:r w:rsidRPr="28DD777B">
              <w:rPr>
                <w:b/>
                <w:bCs/>
                <w:kern w:val="2"/>
              </w:rPr>
              <w:t>12. SUTARTIES NUTRAUKIMAS</w:t>
            </w:r>
          </w:p>
        </w:tc>
      </w:tr>
      <w:tr w:rsidR="001220E6" w14:paraId="519D54A3" w14:textId="77777777" w:rsidTr="00CB77DC">
        <w:trPr>
          <w:trHeight w:val="300"/>
        </w:trPr>
        <w:tc>
          <w:tcPr>
            <w:tcW w:w="2161" w:type="dxa"/>
            <w:tcBorders>
              <w:top w:val="single" w:sz="4" w:space="0" w:color="auto"/>
              <w:left w:val="single" w:sz="4" w:space="0" w:color="auto"/>
              <w:bottom w:val="single" w:sz="4" w:space="0" w:color="auto"/>
              <w:right w:val="single" w:sz="4" w:space="0" w:color="auto"/>
            </w:tcBorders>
          </w:tcPr>
          <w:p w14:paraId="03D1B260" w14:textId="77777777" w:rsidR="001220E6" w:rsidRDefault="001220E6" w:rsidP="001220E6">
            <w:pPr>
              <w:rPr>
                <w:b/>
                <w:bCs/>
                <w:kern w:val="2"/>
              </w:rPr>
            </w:pPr>
            <w:r w:rsidRPr="28DD777B">
              <w:rPr>
                <w:b/>
                <w:bCs/>
                <w:kern w:val="2"/>
              </w:rPr>
              <w:t>12.1. Sutarties nutraukimo pagrindai</w:t>
            </w:r>
          </w:p>
        </w:tc>
        <w:tc>
          <w:tcPr>
            <w:tcW w:w="7521" w:type="dxa"/>
            <w:gridSpan w:val="3"/>
            <w:tcBorders>
              <w:top w:val="single" w:sz="4" w:space="0" w:color="auto"/>
              <w:left w:val="single" w:sz="4" w:space="0" w:color="auto"/>
              <w:bottom w:val="single" w:sz="4" w:space="0" w:color="auto"/>
              <w:right w:val="single" w:sz="4" w:space="0" w:color="auto"/>
            </w:tcBorders>
          </w:tcPr>
          <w:p w14:paraId="688B227F" w14:textId="77777777" w:rsidR="001220E6" w:rsidRDefault="001220E6" w:rsidP="001220E6">
            <w:pPr>
              <w:jc w:val="both"/>
              <w:rPr>
                <w:kern w:val="2"/>
                <w:szCs w:val="24"/>
              </w:rPr>
            </w:pPr>
            <w:r>
              <w:rPr>
                <w:kern w:val="2"/>
                <w:szCs w:val="24"/>
              </w:rPr>
              <w:t>Sutartis gali būti nutraukiama rašytiniu Šalių susitarimu arba vienašališkai, Bendrosiose sąlygose nustatyta tvarka.</w:t>
            </w:r>
          </w:p>
          <w:p w14:paraId="251C8169" w14:textId="167B8CF3" w:rsidR="001220E6" w:rsidRDefault="001220E6" w:rsidP="001220E6">
            <w:pPr>
              <w:rPr>
                <w:color w:val="4472C4"/>
                <w:kern w:val="2"/>
              </w:rPr>
            </w:pPr>
          </w:p>
        </w:tc>
      </w:tr>
      <w:tr w:rsidR="001220E6" w14:paraId="57B2F7FC" w14:textId="77777777" w:rsidTr="00CB77DC">
        <w:trPr>
          <w:trHeight w:val="300"/>
        </w:trPr>
        <w:tc>
          <w:tcPr>
            <w:tcW w:w="2161" w:type="dxa"/>
            <w:tcBorders>
              <w:top w:val="single" w:sz="4" w:space="0" w:color="auto"/>
              <w:left w:val="single" w:sz="4" w:space="0" w:color="auto"/>
              <w:bottom w:val="single" w:sz="4" w:space="0" w:color="auto"/>
              <w:right w:val="single" w:sz="4" w:space="0" w:color="auto"/>
            </w:tcBorders>
          </w:tcPr>
          <w:p w14:paraId="1BC4D399" w14:textId="4C16CD48" w:rsidR="001220E6" w:rsidRDefault="001220E6" w:rsidP="001220E6">
            <w:pPr>
              <w:rPr>
                <w:b/>
                <w:bCs/>
                <w:kern w:val="2"/>
              </w:rPr>
            </w:pPr>
            <w:r w:rsidRPr="28DD777B">
              <w:rPr>
                <w:b/>
                <w:bCs/>
                <w:kern w:val="2"/>
              </w:rPr>
              <w:t xml:space="preserve">12.2. Esminiai Sutarties </w:t>
            </w:r>
            <w:r w:rsidRPr="28DD777B">
              <w:rPr>
                <w:b/>
                <w:bCs/>
              </w:rPr>
              <w:t>pažeidimai</w:t>
            </w:r>
          </w:p>
        </w:tc>
        <w:tc>
          <w:tcPr>
            <w:tcW w:w="7521" w:type="dxa"/>
            <w:gridSpan w:val="3"/>
            <w:tcBorders>
              <w:top w:val="single" w:sz="4" w:space="0" w:color="auto"/>
              <w:left w:val="single" w:sz="4" w:space="0" w:color="auto"/>
              <w:bottom w:val="single" w:sz="4" w:space="0" w:color="auto"/>
              <w:right w:val="single" w:sz="4" w:space="0" w:color="auto"/>
            </w:tcBorders>
          </w:tcPr>
          <w:p w14:paraId="3E7F1851" w14:textId="77777777" w:rsidR="001220E6" w:rsidRPr="00AA11E8" w:rsidRDefault="001220E6" w:rsidP="001220E6">
            <w:pPr>
              <w:jc w:val="both"/>
              <w:rPr>
                <w:kern w:val="2"/>
                <w:szCs w:val="24"/>
              </w:rPr>
            </w:pPr>
            <w:r w:rsidRPr="00AA11E8">
              <w:rPr>
                <w:kern w:val="2"/>
                <w:szCs w:val="24"/>
              </w:rPr>
              <w:t>12.2.1. jeigu Tiekėjas nevykdo prisiimtų įsipareigojimų už Sutartyje nustatytą Sutarties kainą;</w:t>
            </w:r>
          </w:p>
          <w:p w14:paraId="790C6E6C" w14:textId="29618914" w:rsidR="001220E6" w:rsidRPr="008A5277" w:rsidRDefault="001220E6" w:rsidP="001220E6">
            <w:pPr>
              <w:tabs>
                <w:tab w:val="left" w:pos="567"/>
                <w:tab w:val="left" w:pos="851"/>
                <w:tab w:val="left" w:pos="992"/>
                <w:tab w:val="left" w:pos="1134"/>
              </w:tabs>
              <w:spacing w:line="257" w:lineRule="auto"/>
              <w:jc w:val="both"/>
              <w:rPr>
                <w:rFonts w:eastAsia="Arial"/>
                <w:kern w:val="2"/>
                <w:szCs w:val="24"/>
                <w:lang w:val="lt"/>
              </w:rPr>
            </w:pPr>
            <w:r w:rsidRPr="008A5277">
              <w:rPr>
                <w:rFonts w:eastAsia="Arial"/>
                <w:kern w:val="2"/>
                <w:szCs w:val="24"/>
                <w:lang w:val="lt"/>
              </w:rPr>
              <w:t>12.2.</w:t>
            </w:r>
            <w:r w:rsidR="00511115">
              <w:rPr>
                <w:rFonts w:eastAsia="Arial"/>
                <w:kern w:val="2"/>
                <w:szCs w:val="24"/>
                <w:lang w:val="lt"/>
              </w:rPr>
              <w:t>2</w:t>
            </w:r>
            <w:r w:rsidRPr="008A5277">
              <w:rPr>
                <w:rFonts w:eastAsia="Arial"/>
                <w:kern w:val="2"/>
                <w:szCs w:val="24"/>
                <w:lang w:val="lt"/>
              </w:rPr>
              <w:t>. Tiekėjas pažeidžia Paslaugų suteikimo terminus ir dėl Paslaugų suteikimo vėlavimo Paslaugos tampa nebereikalingos;</w:t>
            </w:r>
          </w:p>
          <w:p w14:paraId="6CF5158D" w14:textId="7E24819C" w:rsidR="001220E6" w:rsidRPr="00FE10FB" w:rsidRDefault="001220E6" w:rsidP="001220E6">
            <w:pPr>
              <w:tabs>
                <w:tab w:val="left" w:pos="567"/>
                <w:tab w:val="left" w:pos="851"/>
                <w:tab w:val="left" w:pos="992"/>
                <w:tab w:val="left" w:pos="1134"/>
              </w:tabs>
              <w:spacing w:line="257" w:lineRule="auto"/>
              <w:jc w:val="both"/>
              <w:rPr>
                <w:rFonts w:eastAsia="Arial"/>
                <w:kern w:val="2"/>
                <w:szCs w:val="24"/>
                <w:lang w:val="lt"/>
              </w:rPr>
            </w:pPr>
            <w:r w:rsidRPr="00FE10FB">
              <w:rPr>
                <w:rFonts w:eastAsia="Arial"/>
                <w:kern w:val="2"/>
                <w:szCs w:val="24"/>
                <w:lang w:val="lt"/>
              </w:rPr>
              <w:t>12.2.</w:t>
            </w:r>
            <w:r w:rsidR="00511115">
              <w:rPr>
                <w:rFonts w:eastAsia="Arial"/>
                <w:kern w:val="2"/>
                <w:szCs w:val="24"/>
                <w:lang w:val="lt"/>
              </w:rPr>
              <w:t>3</w:t>
            </w:r>
            <w:r w:rsidRPr="00FE10F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148A6DB" w14:textId="1AA56AE3" w:rsidR="001220E6" w:rsidRPr="00FE10FB" w:rsidRDefault="001220E6" w:rsidP="001220E6">
            <w:pPr>
              <w:tabs>
                <w:tab w:val="left" w:pos="567"/>
                <w:tab w:val="left" w:pos="851"/>
                <w:tab w:val="left" w:pos="992"/>
                <w:tab w:val="left" w:pos="1134"/>
              </w:tabs>
              <w:spacing w:line="257" w:lineRule="auto"/>
              <w:jc w:val="both"/>
              <w:rPr>
                <w:rFonts w:eastAsia="Arial"/>
                <w:kern w:val="2"/>
                <w:szCs w:val="24"/>
                <w:lang w:val="lt"/>
              </w:rPr>
            </w:pPr>
            <w:r w:rsidRPr="00FE10FB">
              <w:rPr>
                <w:rFonts w:eastAsia="Arial"/>
                <w:kern w:val="2"/>
                <w:szCs w:val="24"/>
                <w:lang w:val="lt"/>
              </w:rPr>
              <w:t>12.2.</w:t>
            </w:r>
            <w:r w:rsidR="00511115">
              <w:rPr>
                <w:rFonts w:eastAsia="Arial"/>
                <w:kern w:val="2"/>
                <w:szCs w:val="24"/>
                <w:lang w:val="lt"/>
              </w:rPr>
              <w:t>4</w:t>
            </w:r>
            <w:r w:rsidRPr="00FE10FB">
              <w:rPr>
                <w:rFonts w:eastAsia="Arial"/>
                <w:kern w:val="2"/>
                <w:szCs w:val="24"/>
                <w:lang w:val="lt"/>
              </w:rPr>
              <w:t>. Tiekėjas pažeidžia šios Sutarties nuostatas, reglamentuojančias konkurenciją, intelektinės nuosavybės ar konfidencialios informacijos valdymą;</w:t>
            </w:r>
          </w:p>
          <w:p w14:paraId="0B019B64" w14:textId="0B9542CE" w:rsidR="001220E6" w:rsidRDefault="001220E6" w:rsidP="00847D14">
            <w:pPr>
              <w:spacing w:line="257" w:lineRule="auto"/>
              <w:jc w:val="both"/>
              <w:rPr>
                <w:rFonts w:eastAsia="Arial"/>
                <w:color w:val="FF0000"/>
                <w:kern w:val="2"/>
              </w:rPr>
            </w:pPr>
            <w:r w:rsidRPr="00FE10FB">
              <w:rPr>
                <w:rFonts w:eastAsia="Arial"/>
                <w:kern w:val="2"/>
                <w:szCs w:val="24"/>
                <w:lang w:val="lt"/>
              </w:rPr>
              <w:t>12.2.</w:t>
            </w:r>
            <w:r w:rsidR="00511115">
              <w:rPr>
                <w:rFonts w:eastAsia="Arial"/>
                <w:kern w:val="2"/>
                <w:szCs w:val="24"/>
                <w:lang w:val="lt"/>
              </w:rPr>
              <w:t>5</w:t>
            </w:r>
            <w:r w:rsidRPr="00FE10FB">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1220E6" w14:paraId="46270E91" w14:textId="77777777" w:rsidTr="00CB77DC">
        <w:trPr>
          <w:trHeight w:val="300"/>
        </w:trPr>
        <w:tc>
          <w:tcPr>
            <w:tcW w:w="9682" w:type="dxa"/>
            <w:gridSpan w:val="4"/>
          </w:tcPr>
          <w:p w14:paraId="07E06248" w14:textId="52C77D21" w:rsidR="001220E6" w:rsidRDefault="001220E6" w:rsidP="001220E6">
            <w:pPr>
              <w:jc w:val="center"/>
            </w:pPr>
            <w:r w:rsidRPr="28DD777B">
              <w:rPr>
                <w:b/>
                <w:bCs/>
                <w:kern w:val="2"/>
              </w:rPr>
              <w:t xml:space="preserve">13. APLINKOS APSAUGOS IR SOCIALINIAI KRITERIJAI </w:t>
            </w:r>
          </w:p>
        </w:tc>
      </w:tr>
      <w:tr w:rsidR="001220E6" w14:paraId="18AE2F61" w14:textId="77777777" w:rsidTr="00CB77DC">
        <w:trPr>
          <w:trHeight w:val="300"/>
        </w:trPr>
        <w:tc>
          <w:tcPr>
            <w:tcW w:w="2161" w:type="dxa"/>
          </w:tcPr>
          <w:p w14:paraId="6366A32C" w14:textId="77777777" w:rsidR="001220E6" w:rsidRDefault="001220E6" w:rsidP="001220E6">
            <w:pPr>
              <w:rPr>
                <w:b/>
                <w:bCs/>
                <w:kern w:val="2"/>
              </w:rPr>
            </w:pPr>
            <w:r w:rsidRPr="28DD777B">
              <w:rPr>
                <w:b/>
                <w:bCs/>
                <w:kern w:val="2"/>
              </w:rPr>
              <w:t xml:space="preserve">13.1. Su perkamomis paslaugomis susiję  aplinkos apsaugos kriterijai </w:t>
            </w:r>
          </w:p>
        </w:tc>
        <w:tc>
          <w:tcPr>
            <w:tcW w:w="7521" w:type="dxa"/>
            <w:gridSpan w:val="3"/>
          </w:tcPr>
          <w:p w14:paraId="466C873F" w14:textId="1093C74D" w:rsidR="001220E6" w:rsidRDefault="001220E6" w:rsidP="00B30D5D">
            <w:pPr>
              <w:jc w:val="both"/>
              <w:rPr>
                <w:color w:val="000000"/>
                <w:kern w:val="2"/>
                <w:shd w:val="clear" w:color="auto" w:fill="FFFFFF"/>
              </w:rPr>
            </w:pPr>
            <w:r w:rsidRPr="006C5BD3">
              <w:rPr>
                <w:b/>
                <w:bCs/>
                <w:color w:val="000000"/>
                <w:kern w:val="2"/>
                <w:shd w:val="clear" w:color="auto" w:fill="FFFFFF"/>
              </w:rPr>
              <w:t>Pirkime taikomi</w:t>
            </w:r>
            <w:r w:rsidRPr="006C5BD3">
              <w:rPr>
                <w:color w:val="000000"/>
                <w:kern w:val="2"/>
                <w:shd w:val="clear" w:color="auto" w:fill="FFFFFF"/>
              </w:rPr>
              <w:t xml:space="preserve"> </w:t>
            </w:r>
            <w:r w:rsidRPr="006C5BD3">
              <w:rPr>
                <w:b/>
                <w:bCs/>
                <w:color w:val="000000"/>
                <w:kern w:val="2"/>
                <w:shd w:val="clear" w:color="auto" w:fill="FFFFFF"/>
              </w:rPr>
              <w:t>žaliojo pirkimo reikalavimai</w:t>
            </w:r>
            <w:r w:rsidRPr="006C5BD3">
              <w:rPr>
                <w:color w:val="000000"/>
                <w:kern w:val="2"/>
                <w:shd w:val="clear" w:color="auto" w:fill="FFFFFF"/>
              </w:rPr>
              <w:t xml:space="preserve">, t. y. pirkimo sutarties šalys, vykdydamos pirkimo sutartį, įsipareigos laikytis šių aplinkosaugos reikalavimų: mažinti popieriaus sunaudojimą, atsisakyti nebūtino dokumentų kopijavimo ir spausdinimo. Su sutarties vykdymu susiję dokumentai Perkančiajam subjektui turės būti pateikti tik elektroniniu formatu (nebent pirkimo sutartyje ir jos prieduose numatyta kitaip). Išimtiniais atvejais su pirkimo sutarties vykdymu susiję dokumentai, turi </w:t>
            </w:r>
            <w:r w:rsidRPr="006C5BD3">
              <w:rPr>
                <w:color w:val="000000"/>
                <w:kern w:val="2"/>
                <w:shd w:val="clear" w:color="auto" w:fill="FFFFFF"/>
              </w:rPr>
              <w:lastRenderedPageBreak/>
              <w:t>(gali) būti pateikiami popieriniu formatu, jeigu toks formatas privalomas pagal teisės aktus arba Perkantysis subjektas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r>
              <w:rPr>
                <w:color w:val="000000"/>
                <w:kern w:val="2"/>
                <w:shd w:val="clear" w:color="auto" w:fill="FFFFFF"/>
              </w:rPr>
              <w:t>.</w:t>
            </w:r>
          </w:p>
          <w:p w14:paraId="3F14B69B" w14:textId="728D0BD7" w:rsidR="001220E6" w:rsidRDefault="001220E6" w:rsidP="00B30D5D">
            <w:pPr>
              <w:jc w:val="both"/>
              <w:rPr>
                <w:color w:val="000000" w:themeColor="text1"/>
                <w:kern w:val="2"/>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220E6" w14:paraId="71B127CD" w14:textId="77777777" w:rsidTr="00CB77DC">
        <w:trPr>
          <w:trHeight w:val="300"/>
        </w:trPr>
        <w:tc>
          <w:tcPr>
            <w:tcW w:w="2161" w:type="dxa"/>
          </w:tcPr>
          <w:p w14:paraId="6D5C5242" w14:textId="77777777" w:rsidR="001220E6" w:rsidRDefault="001220E6" w:rsidP="001220E6">
            <w:pPr>
              <w:rPr>
                <w:b/>
                <w:bCs/>
                <w:kern w:val="2"/>
              </w:rPr>
            </w:pPr>
            <w:r w:rsidRPr="28DD777B">
              <w:rPr>
                <w:b/>
                <w:bCs/>
                <w:kern w:val="2"/>
              </w:rPr>
              <w:lastRenderedPageBreak/>
              <w:t>13.2. Su perkamomis Paslaugomis susiję socialiniai kriterijai</w:t>
            </w:r>
          </w:p>
        </w:tc>
        <w:tc>
          <w:tcPr>
            <w:tcW w:w="7521" w:type="dxa"/>
            <w:gridSpan w:val="3"/>
          </w:tcPr>
          <w:p w14:paraId="09CCACC2" w14:textId="77777777" w:rsidR="001220E6" w:rsidRDefault="001220E6" w:rsidP="001220E6">
            <w:pPr>
              <w:rPr>
                <w:color w:val="000000"/>
                <w:kern w:val="2"/>
                <w:shd w:val="clear" w:color="auto" w:fill="FFFFFF"/>
              </w:rPr>
            </w:pPr>
            <w:r w:rsidRPr="28DD777B">
              <w:rPr>
                <w:color w:val="000000"/>
                <w:kern w:val="2"/>
                <w:shd w:val="clear" w:color="auto" w:fill="FFFFFF"/>
              </w:rPr>
              <w:t>Netaikoma</w:t>
            </w:r>
          </w:p>
          <w:p w14:paraId="7170065E" w14:textId="7C5BCBCD" w:rsidR="001220E6" w:rsidRDefault="001220E6" w:rsidP="001220E6">
            <w:pPr>
              <w:rPr>
                <w:color w:val="000000" w:themeColor="text1"/>
                <w:kern w:val="2"/>
              </w:rPr>
            </w:pPr>
          </w:p>
        </w:tc>
      </w:tr>
      <w:tr w:rsidR="001220E6" w14:paraId="7ED2EDF1" w14:textId="77777777" w:rsidTr="00CB77DC">
        <w:trPr>
          <w:trHeight w:val="300"/>
        </w:trPr>
        <w:tc>
          <w:tcPr>
            <w:tcW w:w="9682" w:type="dxa"/>
            <w:gridSpan w:val="4"/>
          </w:tcPr>
          <w:p w14:paraId="689031C9" w14:textId="4E89C616" w:rsidR="001220E6" w:rsidRDefault="001220E6" w:rsidP="001220E6">
            <w:pPr>
              <w:jc w:val="center"/>
              <w:rPr>
                <w:b/>
                <w:bCs/>
                <w:kern w:val="2"/>
              </w:rPr>
            </w:pPr>
            <w:r w:rsidRPr="28DD777B">
              <w:rPr>
                <w:b/>
                <w:bCs/>
                <w:kern w:val="2"/>
              </w:rPr>
              <w:t>1</w:t>
            </w:r>
            <w:r>
              <w:rPr>
                <w:b/>
                <w:bCs/>
                <w:kern w:val="2"/>
              </w:rPr>
              <w:t>4</w:t>
            </w:r>
            <w:r w:rsidRPr="28DD777B">
              <w:rPr>
                <w:b/>
                <w:bCs/>
                <w:kern w:val="2"/>
              </w:rPr>
              <w:t>. SUTARTIES PRIEDAI</w:t>
            </w:r>
          </w:p>
        </w:tc>
      </w:tr>
      <w:tr w:rsidR="00375DB0" w14:paraId="43B17553" w14:textId="77777777" w:rsidTr="00CB77DC">
        <w:trPr>
          <w:trHeight w:val="300"/>
        </w:trPr>
        <w:tc>
          <w:tcPr>
            <w:tcW w:w="2161" w:type="dxa"/>
          </w:tcPr>
          <w:p w14:paraId="7CFF3567" w14:textId="73890587" w:rsidR="00375DB0" w:rsidRDefault="00375DB0" w:rsidP="00375DB0">
            <w:pPr>
              <w:jc w:val="center"/>
              <w:rPr>
                <w:b/>
                <w:bCs/>
                <w:kern w:val="2"/>
              </w:rPr>
            </w:pPr>
            <w:r w:rsidRPr="28DD777B">
              <w:rPr>
                <w:b/>
                <w:bCs/>
                <w:kern w:val="2"/>
              </w:rPr>
              <w:t>1</w:t>
            </w:r>
            <w:r>
              <w:rPr>
                <w:b/>
                <w:bCs/>
                <w:kern w:val="2"/>
              </w:rPr>
              <w:t>4</w:t>
            </w:r>
            <w:r w:rsidRPr="28DD777B">
              <w:rPr>
                <w:b/>
                <w:bCs/>
                <w:kern w:val="2"/>
              </w:rPr>
              <w:t>.1. Priedas Nr. 1</w:t>
            </w:r>
          </w:p>
        </w:tc>
        <w:tc>
          <w:tcPr>
            <w:tcW w:w="7521" w:type="dxa"/>
            <w:gridSpan w:val="3"/>
          </w:tcPr>
          <w:p w14:paraId="65B09E30" w14:textId="79FC09E6" w:rsidR="00375DB0" w:rsidRDefault="00375DB0" w:rsidP="00CB77DC">
            <w:pPr>
              <w:rPr>
                <w:b/>
                <w:kern w:val="2"/>
                <w:szCs w:val="24"/>
              </w:rPr>
            </w:pPr>
            <w:r w:rsidRPr="00B1644A">
              <w:rPr>
                <w:rFonts w:ascii="TimesNewRomanPSMT" w:hAnsi="TimesNewRomanPSMT" w:cs="TimesNewRomanPSMT"/>
                <w:szCs w:val="24"/>
              </w:rPr>
              <w:t>Techninė specifikacija</w:t>
            </w:r>
          </w:p>
        </w:tc>
      </w:tr>
      <w:tr w:rsidR="00375DB0" w14:paraId="2CC1D4F0" w14:textId="77777777" w:rsidTr="00CB77DC">
        <w:trPr>
          <w:trHeight w:val="300"/>
        </w:trPr>
        <w:tc>
          <w:tcPr>
            <w:tcW w:w="2161" w:type="dxa"/>
          </w:tcPr>
          <w:p w14:paraId="09EEBB7C" w14:textId="7D19F6AF" w:rsidR="00375DB0" w:rsidRDefault="00375DB0" w:rsidP="00375DB0">
            <w:pPr>
              <w:jc w:val="center"/>
              <w:rPr>
                <w:b/>
                <w:bCs/>
                <w:kern w:val="2"/>
              </w:rPr>
            </w:pPr>
            <w:r w:rsidRPr="28DD777B">
              <w:rPr>
                <w:b/>
                <w:bCs/>
                <w:kern w:val="2"/>
              </w:rPr>
              <w:t>1</w:t>
            </w:r>
            <w:r>
              <w:rPr>
                <w:b/>
                <w:bCs/>
                <w:kern w:val="2"/>
              </w:rPr>
              <w:t>4</w:t>
            </w:r>
            <w:r w:rsidRPr="28DD777B">
              <w:rPr>
                <w:b/>
                <w:bCs/>
                <w:kern w:val="2"/>
              </w:rPr>
              <w:t>.2. Priedas Nr. 2</w:t>
            </w:r>
          </w:p>
        </w:tc>
        <w:tc>
          <w:tcPr>
            <w:tcW w:w="7521" w:type="dxa"/>
            <w:gridSpan w:val="3"/>
          </w:tcPr>
          <w:p w14:paraId="269B3EB8" w14:textId="5514BE1B" w:rsidR="00375DB0" w:rsidRDefault="00375DB0" w:rsidP="00CB77DC">
            <w:pPr>
              <w:rPr>
                <w:b/>
                <w:kern w:val="2"/>
                <w:szCs w:val="24"/>
              </w:rPr>
            </w:pPr>
            <w:r w:rsidRPr="00B1644A">
              <w:rPr>
                <w:rFonts w:ascii="TimesNewRomanPSMT" w:hAnsi="TimesNewRomanPSMT" w:cs="TimesNewRomanPSMT"/>
                <w:szCs w:val="24"/>
              </w:rPr>
              <w:t>Tiekėjo pasiūlymas</w:t>
            </w:r>
          </w:p>
        </w:tc>
      </w:tr>
      <w:tr w:rsidR="00375DB0" w14:paraId="58745085" w14:textId="77777777" w:rsidTr="00CB77DC">
        <w:trPr>
          <w:trHeight w:val="300"/>
        </w:trPr>
        <w:tc>
          <w:tcPr>
            <w:tcW w:w="2161" w:type="dxa"/>
          </w:tcPr>
          <w:p w14:paraId="2312C897" w14:textId="39BDD502" w:rsidR="00375DB0" w:rsidRDefault="00375DB0" w:rsidP="00375DB0">
            <w:pPr>
              <w:jc w:val="center"/>
              <w:rPr>
                <w:b/>
                <w:bCs/>
                <w:kern w:val="2"/>
              </w:rPr>
            </w:pPr>
            <w:r w:rsidRPr="28DD777B">
              <w:rPr>
                <w:b/>
                <w:bCs/>
                <w:kern w:val="2"/>
              </w:rPr>
              <w:t>1</w:t>
            </w:r>
            <w:r>
              <w:rPr>
                <w:b/>
                <w:bCs/>
                <w:kern w:val="2"/>
              </w:rPr>
              <w:t>4</w:t>
            </w:r>
            <w:r w:rsidRPr="28DD777B">
              <w:rPr>
                <w:b/>
                <w:bCs/>
                <w:kern w:val="2"/>
              </w:rPr>
              <w:t>.3. Priedas Nr. 3</w:t>
            </w:r>
          </w:p>
        </w:tc>
        <w:tc>
          <w:tcPr>
            <w:tcW w:w="7521" w:type="dxa"/>
            <w:gridSpan w:val="3"/>
          </w:tcPr>
          <w:p w14:paraId="22A614AF" w14:textId="6075E856" w:rsidR="00375DB0" w:rsidRDefault="00375DB0" w:rsidP="00CB77DC">
            <w:pPr>
              <w:rPr>
                <w:b/>
                <w:kern w:val="2"/>
                <w:szCs w:val="24"/>
              </w:rPr>
            </w:pPr>
            <w:r w:rsidRPr="00B1644A">
              <w:rPr>
                <w:rFonts w:ascii="TimesNewRomanPSMT" w:hAnsi="TimesNewRomanPSMT" w:cs="TimesNewRomanPSMT"/>
                <w:szCs w:val="24"/>
              </w:rPr>
              <w:t>P</w:t>
            </w:r>
            <w:r w:rsidR="00CE4C83">
              <w:rPr>
                <w:rFonts w:ascii="TimesNewRomanPSMT" w:hAnsi="TimesNewRomanPSMT" w:cs="TimesNewRomanPSMT"/>
                <w:szCs w:val="24"/>
              </w:rPr>
              <w:t>aslaugų</w:t>
            </w:r>
            <w:r w:rsidRPr="00B1644A">
              <w:rPr>
                <w:rFonts w:ascii="TimesNewRomanPSMT" w:hAnsi="TimesNewRomanPSMT" w:cs="TimesNewRomanPSMT"/>
                <w:szCs w:val="24"/>
              </w:rPr>
              <w:t xml:space="preserve"> perdavimo-priėmimo aktas</w:t>
            </w:r>
          </w:p>
        </w:tc>
      </w:tr>
      <w:tr w:rsidR="00375DB0" w14:paraId="278F6726" w14:textId="77777777" w:rsidTr="00CB77DC">
        <w:trPr>
          <w:trHeight w:val="300"/>
        </w:trPr>
        <w:tc>
          <w:tcPr>
            <w:tcW w:w="9682" w:type="dxa"/>
            <w:gridSpan w:val="4"/>
          </w:tcPr>
          <w:p w14:paraId="306ED934" w14:textId="77777777" w:rsidR="00375DB0" w:rsidRDefault="00375DB0" w:rsidP="00375DB0">
            <w:pPr>
              <w:jc w:val="center"/>
              <w:rPr>
                <w:b/>
                <w:bCs/>
                <w:kern w:val="2"/>
              </w:rPr>
            </w:pPr>
            <w:r w:rsidRPr="28DD777B">
              <w:rPr>
                <w:b/>
                <w:bCs/>
                <w:kern w:val="2"/>
              </w:rPr>
              <w:t>16. ŠALIŲ ATSTOVŲ PARAŠAI</w:t>
            </w:r>
          </w:p>
        </w:tc>
      </w:tr>
      <w:tr w:rsidR="00375DB0" w14:paraId="1A4801F8" w14:textId="77777777" w:rsidTr="00CB77DC">
        <w:trPr>
          <w:trHeight w:val="300"/>
        </w:trPr>
        <w:tc>
          <w:tcPr>
            <w:tcW w:w="3872" w:type="dxa"/>
            <w:gridSpan w:val="3"/>
          </w:tcPr>
          <w:p w14:paraId="4374ECAE" w14:textId="77777777" w:rsidR="00375DB0" w:rsidRDefault="00375DB0" w:rsidP="00375DB0">
            <w:pPr>
              <w:jc w:val="center"/>
              <w:rPr>
                <w:b/>
                <w:bCs/>
                <w:kern w:val="2"/>
              </w:rPr>
            </w:pPr>
            <w:r w:rsidRPr="28DD777B">
              <w:rPr>
                <w:b/>
                <w:bCs/>
                <w:kern w:val="2"/>
              </w:rPr>
              <w:t>PIRKĖJAS</w:t>
            </w:r>
          </w:p>
        </w:tc>
        <w:tc>
          <w:tcPr>
            <w:tcW w:w="5810" w:type="dxa"/>
          </w:tcPr>
          <w:p w14:paraId="77A89ACF" w14:textId="77777777" w:rsidR="00375DB0" w:rsidRDefault="00375DB0" w:rsidP="00375DB0">
            <w:pPr>
              <w:jc w:val="center"/>
              <w:rPr>
                <w:b/>
                <w:bCs/>
                <w:kern w:val="2"/>
              </w:rPr>
            </w:pPr>
            <w:r w:rsidRPr="28DD777B">
              <w:rPr>
                <w:b/>
                <w:bCs/>
                <w:kern w:val="2"/>
              </w:rPr>
              <w:t>TIEKĖJAS</w:t>
            </w:r>
          </w:p>
        </w:tc>
      </w:tr>
      <w:tr w:rsidR="00375DB0" w14:paraId="21CAB534" w14:textId="77777777" w:rsidTr="00CB77DC">
        <w:trPr>
          <w:trHeight w:val="300"/>
        </w:trPr>
        <w:tc>
          <w:tcPr>
            <w:tcW w:w="3872" w:type="dxa"/>
            <w:gridSpan w:val="3"/>
          </w:tcPr>
          <w:p w14:paraId="578049DB" w14:textId="2259153C" w:rsidR="00375DB0" w:rsidRDefault="00375DB0" w:rsidP="00375DB0">
            <w:pPr>
              <w:jc w:val="center"/>
              <w:rPr>
                <w:color w:val="4472C4"/>
                <w:kern w:val="2"/>
              </w:rPr>
            </w:pPr>
            <w:r w:rsidRPr="28DD777B">
              <w:rPr>
                <w:color w:val="4472C4"/>
                <w:kern w:val="2"/>
              </w:rPr>
              <w:t>(nurodomos atstovo pareigos, vardas, pavardė)</w:t>
            </w:r>
          </w:p>
        </w:tc>
        <w:tc>
          <w:tcPr>
            <w:tcW w:w="5810" w:type="dxa"/>
          </w:tcPr>
          <w:p w14:paraId="6F9E2A53" w14:textId="77777777" w:rsidR="00375DB0" w:rsidRDefault="00375DB0" w:rsidP="00375DB0">
            <w:pPr>
              <w:jc w:val="center"/>
              <w:rPr>
                <w:b/>
                <w:bCs/>
                <w:kern w:val="2"/>
              </w:rPr>
            </w:pPr>
            <w:r w:rsidRPr="28DD777B">
              <w:rPr>
                <w:color w:val="4472C4"/>
                <w:kern w:val="2"/>
              </w:rPr>
              <w:t>(nurodomos atstovo pareigos, vardas, pavardė)</w:t>
            </w:r>
          </w:p>
        </w:tc>
      </w:tr>
      <w:tr w:rsidR="00375DB0" w14:paraId="0C834F1B" w14:textId="77777777" w:rsidTr="00CB77DC">
        <w:trPr>
          <w:trHeight w:val="300"/>
        </w:trPr>
        <w:tc>
          <w:tcPr>
            <w:tcW w:w="3872" w:type="dxa"/>
            <w:gridSpan w:val="3"/>
          </w:tcPr>
          <w:p w14:paraId="789659E3" w14:textId="77777777" w:rsidR="00375DB0" w:rsidRDefault="00375DB0" w:rsidP="00375DB0">
            <w:pPr>
              <w:jc w:val="center"/>
              <w:rPr>
                <w:b/>
                <w:color w:val="4472C4"/>
                <w:kern w:val="2"/>
                <w:szCs w:val="24"/>
              </w:rPr>
            </w:pPr>
          </w:p>
          <w:p w14:paraId="3B035D0A" w14:textId="77777777" w:rsidR="00375DB0" w:rsidRDefault="00375DB0" w:rsidP="00375DB0">
            <w:pPr>
              <w:jc w:val="center"/>
              <w:rPr>
                <w:b/>
                <w:bCs/>
                <w:color w:val="4472C4"/>
                <w:kern w:val="2"/>
              </w:rPr>
            </w:pPr>
            <w:r w:rsidRPr="28DD777B">
              <w:rPr>
                <w:b/>
                <w:bCs/>
                <w:color w:val="4472C4"/>
                <w:kern w:val="2"/>
              </w:rPr>
              <w:t>(parašas)</w:t>
            </w:r>
          </w:p>
          <w:p w14:paraId="0B1520FA" w14:textId="77777777" w:rsidR="00375DB0" w:rsidRDefault="00375DB0" w:rsidP="00375DB0">
            <w:pPr>
              <w:jc w:val="center"/>
              <w:rPr>
                <w:b/>
                <w:color w:val="4472C4"/>
                <w:kern w:val="2"/>
                <w:szCs w:val="24"/>
              </w:rPr>
            </w:pPr>
          </w:p>
          <w:p w14:paraId="449ED037" w14:textId="77777777" w:rsidR="00375DB0" w:rsidRDefault="00375DB0" w:rsidP="00375DB0">
            <w:pPr>
              <w:jc w:val="center"/>
              <w:rPr>
                <w:b/>
                <w:color w:val="4472C4"/>
                <w:kern w:val="2"/>
                <w:szCs w:val="24"/>
              </w:rPr>
            </w:pPr>
          </w:p>
        </w:tc>
        <w:tc>
          <w:tcPr>
            <w:tcW w:w="5810" w:type="dxa"/>
          </w:tcPr>
          <w:p w14:paraId="1BA6AD11" w14:textId="77777777" w:rsidR="00375DB0" w:rsidRDefault="00375DB0" w:rsidP="00375DB0">
            <w:pPr>
              <w:jc w:val="center"/>
              <w:rPr>
                <w:b/>
                <w:color w:val="4472C4"/>
                <w:kern w:val="2"/>
                <w:szCs w:val="24"/>
              </w:rPr>
            </w:pPr>
          </w:p>
          <w:p w14:paraId="644A2BE8" w14:textId="77777777" w:rsidR="00375DB0" w:rsidRDefault="00375DB0" w:rsidP="00375DB0">
            <w:pPr>
              <w:jc w:val="center"/>
              <w:rPr>
                <w:b/>
                <w:bCs/>
                <w:color w:val="4472C4"/>
                <w:kern w:val="2"/>
              </w:rPr>
            </w:pPr>
            <w:r w:rsidRPr="28DD777B">
              <w:rPr>
                <w:b/>
                <w:bCs/>
                <w:color w:val="4472C4"/>
                <w:kern w:val="2"/>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11C5" w14:textId="77777777" w:rsidR="00780696" w:rsidRDefault="00780696">
      <w:pPr>
        <w:rPr>
          <w:sz w:val="20"/>
        </w:rPr>
      </w:pPr>
      <w:r>
        <w:rPr>
          <w:sz w:val="20"/>
        </w:rPr>
        <w:separator/>
      </w:r>
    </w:p>
  </w:endnote>
  <w:endnote w:type="continuationSeparator" w:id="0">
    <w:p w14:paraId="5845B888" w14:textId="77777777" w:rsidR="00780696" w:rsidRDefault="00780696">
      <w:pPr>
        <w:rPr>
          <w:sz w:val="20"/>
        </w:rPr>
      </w:pPr>
      <w:r>
        <w:rPr>
          <w:sz w:val="20"/>
        </w:rPr>
        <w:continuationSeparator/>
      </w:r>
    </w:p>
  </w:endnote>
  <w:endnote w:type="continuationNotice" w:id="1">
    <w:p w14:paraId="775D2894" w14:textId="77777777" w:rsidR="00780696" w:rsidRDefault="0078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9C64" w14:textId="77777777" w:rsidR="00780696" w:rsidRDefault="00780696">
      <w:pPr>
        <w:rPr>
          <w:sz w:val="20"/>
        </w:rPr>
      </w:pPr>
      <w:r>
        <w:rPr>
          <w:sz w:val="20"/>
        </w:rPr>
        <w:separator/>
      </w:r>
    </w:p>
  </w:footnote>
  <w:footnote w:type="continuationSeparator" w:id="0">
    <w:p w14:paraId="7E5D3BFF" w14:textId="77777777" w:rsidR="00780696" w:rsidRDefault="00780696">
      <w:pPr>
        <w:rPr>
          <w:sz w:val="20"/>
        </w:rPr>
      </w:pPr>
      <w:r>
        <w:rPr>
          <w:sz w:val="20"/>
        </w:rPr>
        <w:continuationSeparator/>
      </w:r>
    </w:p>
  </w:footnote>
  <w:footnote w:type="continuationNotice" w:id="1">
    <w:p w14:paraId="270F808B" w14:textId="77777777" w:rsidR="00780696" w:rsidRDefault="00780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077FD"/>
    <w:multiLevelType w:val="hybridMultilevel"/>
    <w:tmpl w:val="D04EDED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5705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425"/>
    <w:rsid w:val="000152C8"/>
    <w:rsid w:val="00027B83"/>
    <w:rsid w:val="00051C0B"/>
    <w:rsid w:val="00054D17"/>
    <w:rsid w:val="00066158"/>
    <w:rsid w:val="00085A7F"/>
    <w:rsid w:val="000B0897"/>
    <w:rsid w:val="000B124B"/>
    <w:rsid w:val="000C4C92"/>
    <w:rsid w:val="000E5502"/>
    <w:rsid w:val="000F1BC5"/>
    <w:rsid w:val="000F354F"/>
    <w:rsid w:val="00112641"/>
    <w:rsid w:val="00115040"/>
    <w:rsid w:val="001220E6"/>
    <w:rsid w:val="00191B8F"/>
    <w:rsid w:val="00192071"/>
    <w:rsid w:val="001A1C80"/>
    <w:rsid w:val="001F7733"/>
    <w:rsid w:val="002217F3"/>
    <w:rsid w:val="00240C7E"/>
    <w:rsid w:val="0028509B"/>
    <w:rsid w:val="002879A1"/>
    <w:rsid w:val="002A1928"/>
    <w:rsid w:val="002B1201"/>
    <w:rsid w:val="002C4098"/>
    <w:rsid w:val="00346299"/>
    <w:rsid w:val="00352B9C"/>
    <w:rsid w:val="0036244F"/>
    <w:rsid w:val="00375DB0"/>
    <w:rsid w:val="00377BAE"/>
    <w:rsid w:val="00381FA2"/>
    <w:rsid w:val="003C447B"/>
    <w:rsid w:val="003E3B78"/>
    <w:rsid w:val="004014C3"/>
    <w:rsid w:val="00402199"/>
    <w:rsid w:val="00423AE4"/>
    <w:rsid w:val="004441F2"/>
    <w:rsid w:val="00463FFB"/>
    <w:rsid w:val="004758D5"/>
    <w:rsid w:val="004833A1"/>
    <w:rsid w:val="004F244D"/>
    <w:rsid w:val="00511115"/>
    <w:rsid w:val="00520FFB"/>
    <w:rsid w:val="00523B6B"/>
    <w:rsid w:val="00545279"/>
    <w:rsid w:val="0054557A"/>
    <w:rsid w:val="00562BE9"/>
    <w:rsid w:val="005632EB"/>
    <w:rsid w:val="005673BD"/>
    <w:rsid w:val="0056795A"/>
    <w:rsid w:val="00575221"/>
    <w:rsid w:val="005B55B2"/>
    <w:rsid w:val="005C2138"/>
    <w:rsid w:val="00605876"/>
    <w:rsid w:val="0067397D"/>
    <w:rsid w:val="006A1E78"/>
    <w:rsid w:val="006C5BD3"/>
    <w:rsid w:val="006C79AA"/>
    <w:rsid w:val="006D679B"/>
    <w:rsid w:val="006E174A"/>
    <w:rsid w:val="006E4C52"/>
    <w:rsid w:val="006F0803"/>
    <w:rsid w:val="006F394B"/>
    <w:rsid w:val="006F4738"/>
    <w:rsid w:val="006F5143"/>
    <w:rsid w:val="00705F40"/>
    <w:rsid w:val="007218BC"/>
    <w:rsid w:val="00740391"/>
    <w:rsid w:val="0074553F"/>
    <w:rsid w:val="00745D97"/>
    <w:rsid w:val="007621BC"/>
    <w:rsid w:val="00776166"/>
    <w:rsid w:val="00780696"/>
    <w:rsid w:val="007A75C6"/>
    <w:rsid w:val="007E409F"/>
    <w:rsid w:val="00801B3A"/>
    <w:rsid w:val="00813312"/>
    <w:rsid w:val="0083118A"/>
    <w:rsid w:val="00835910"/>
    <w:rsid w:val="008446AC"/>
    <w:rsid w:val="00847D14"/>
    <w:rsid w:val="008920E5"/>
    <w:rsid w:val="009278B5"/>
    <w:rsid w:val="009329CD"/>
    <w:rsid w:val="00951D02"/>
    <w:rsid w:val="00964815"/>
    <w:rsid w:val="00965ED0"/>
    <w:rsid w:val="009728BC"/>
    <w:rsid w:val="00974ED6"/>
    <w:rsid w:val="009960C4"/>
    <w:rsid w:val="009975FE"/>
    <w:rsid w:val="009C1DE9"/>
    <w:rsid w:val="009D55C1"/>
    <w:rsid w:val="009E49F6"/>
    <w:rsid w:val="009E4CEF"/>
    <w:rsid w:val="009F430B"/>
    <w:rsid w:val="009F561B"/>
    <w:rsid w:val="009F5E36"/>
    <w:rsid w:val="00A1178F"/>
    <w:rsid w:val="00A27048"/>
    <w:rsid w:val="00A47AFE"/>
    <w:rsid w:val="00A85053"/>
    <w:rsid w:val="00AE7C79"/>
    <w:rsid w:val="00AF26F3"/>
    <w:rsid w:val="00B10E20"/>
    <w:rsid w:val="00B13D39"/>
    <w:rsid w:val="00B30D5D"/>
    <w:rsid w:val="00B3174A"/>
    <w:rsid w:val="00B32785"/>
    <w:rsid w:val="00B40DE8"/>
    <w:rsid w:val="00B46F6F"/>
    <w:rsid w:val="00B6613E"/>
    <w:rsid w:val="00B726E6"/>
    <w:rsid w:val="00B85681"/>
    <w:rsid w:val="00BA5DBD"/>
    <w:rsid w:val="00BB74EC"/>
    <w:rsid w:val="00BE79F4"/>
    <w:rsid w:val="00C32885"/>
    <w:rsid w:val="00C654E3"/>
    <w:rsid w:val="00C74FA2"/>
    <w:rsid w:val="00C91076"/>
    <w:rsid w:val="00CA7856"/>
    <w:rsid w:val="00CB06D5"/>
    <w:rsid w:val="00CB0C4D"/>
    <w:rsid w:val="00CB0F21"/>
    <w:rsid w:val="00CB77DC"/>
    <w:rsid w:val="00CC3493"/>
    <w:rsid w:val="00CD01DD"/>
    <w:rsid w:val="00CD0338"/>
    <w:rsid w:val="00CE4C83"/>
    <w:rsid w:val="00D01CF6"/>
    <w:rsid w:val="00D055FD"/>
    <w:rsid w:val="00D367F6"/>
    <w:rsid w:val="00D41D0C"/>
    <w:rsid w:val="00D67AD1"/>
    <w:rsid w:val="00D97C84"/>
    <w:rsid w:val="00DA4E0C"/>
    <w:rsid w:val="00DA7032"/>
    <w:rsid w:val="00DC2E89"/>
    <w:rsid w:val="00DF04A0"/>
    <w:rsid w:val="00E007EC"/>
    <w:rsid w:val="00E816C8"/>
    <w:rsid w:val="00F60BD9"/>
    <w:rsid w:val="00F62AFC"/>
    <w:rsid w:val="00F73A63"/>
    <w:rsid w:val="00FA254E"/>
    <w:rsid w:val="00FC2317"/>
    <w:rsid w:val="033F95B7"/>
    <w:rsid w:val="08F7D6CE"/>
    <w:rsid w:val="099CBA60"/>
    <w:rsid w:val="0F395D1B"/>
    <w:rsid w:val="131A5044"/>
    <w:rsid w:val="13E7EABD"/>
    <w:rsid w:val="1DCCCDE7"/>
    <w:rsid w:val="24469F86"/>
    <w:rsid w:val="273DF45E"/>
    <w:rsid w:val="28DD777B"/>
    <w:rsid w:val="2916E683"/>
    <w:rsid w:val="2A9DAEBD"/>
    <w:rsid w:val="2C0AE78C"/>
    <w:rsid w:val="359DD496"/>
    <w:rsid w:val="3843B14E"/>
    <w:rsid w:val="38C178E7"/>
    <w:rsid w:val="3A9A7B05"/>
    <w:rsid w:val="41CBB952"/>
    <w:rsid w:val="44F16AC4"/>
    <w:rsid w:val="45AFBD07"/>
    <w:rsid w:val="47B9A659"/>
    <w:rsid w:val="51243310"/>
    <w:rsid w:val="51A208C4"/>
    <w:rsid w:val="59CDA4F6"/>
    <w:rsid w:val="6312E846"/>
    <w:rsid w:val="70112BF3"/>
    <w:rsid w:val="7107C415"/>
    <w:rsid w:val="74DEF055"/>
    <w:rsid w:val="789A37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801B3A"/>
    <w:rPr>
      <w:color w:val="0563C1" w:themeColor="hyperlink"/>
      <w:u w:val="single"/>
    </w:rPr>
  </w:style>
  <w:style w:type="character" w:styleId="Komentaronuoroda">
    <w:name w:val="annotation reference"/>
    <w:basedOn w:val="Numatytasispastraiposriftas"/>
    <w:semiHidden/>
    <w:unhideWhenUsed/>
    <w:rsid w:val="009975FE"/>
    <w:rPr>
      <w:sz w:val="16"/>
      <w:szCs w:val="16"/>
    </w:rPr>
  </w:style>
  <w:style w:type="paragraph" w:styleId="Komentarotekstas">
    <w:name w:val="annotation text"/>
    <w:basedOn w:val="prastasis"/>
    <w:link w:val="KomentarotekstasDiagrama"/>
    <w:unhideWhenUsed/>
    <w:rsid w:val="009975FE"/>
    <w:rPr>
      <w:sz w:val="20"/>
    </w:rPr>
  </w:style>
  <w:style w:type="character" w:customStyle="1" w:styleId="KomentarotekstasDiagrama">
    <w:name w:val="Komentaro tekstas Diagrama"/>
    <w:basedOn w:val="Numatytasispastraiposriftas"/>
    <w:link w:val="Komentarotekstas"/>
    <w:rsid w:val="009975FE"/>
    <w:rPr>
      <w:sz w:val="20"/>
    </w:rPr>
  </w:style>
  <w:style w:type="paragraph" w:styleId="Komentarotema">
    <w:name w:val="annotation subject"/>
    <w:basedOn w:val="Komentarotekstas"/>
    <w:next w:val="Komentarotekstas"/>
    <w:link w:val="KomentarotemaDiagrama"/>
    <w:semiHidden/>
    <w:unhideWhenUsed/>
    <w:rsid w:val="009975FE"/>
    <w:rPr>
      <w:b/>
      <w:bCs/>
    </w:rPr>
  </w:style>
  <w:style w:type="character" w:customStyle="1" w:styleId="KomentarotemaDiagrama">
    <w:name w:val="Komentaro tema Diagrama"/>
    <w:basedOn w:val="KomentarotekstasDiagrama"/>
    <w:link w:val="Komentarotema"/>
    <w:semiHidden/>
    <w:rsid w:val="009975F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7312586">
      <w:bodyDiv w:val="1"/>
      <w:marLeft w:val="0"/>
      <w:marRight w:val="0"/>
      <w:marTop w:val="0"/>
      <w:marBottom w:val="0"/>
      <w:divBdr>
        <w:top w:val="none" w:sz="0" w:space="0" w:color="auto"/>
        <w:left w:val="none" w:sz="0" w:space="0" w:color="auto"/>
        <w:bottom w:val="none" w:sz="0" w:space="0" w:color="auto"/>
        <w:right w:val="none" w:sz="0" w:space="0" w:color="auto"/>
      </w:divBdr>
      <w:divsChild>
        <w:div w:id="1955357126">
          <w:marLeft w:val="0"/>
          <w:marRight w:val="0"/>
          <w:marTop w:val="0"/>
          <w:marBottom w:val="0"/>
          <w:divBdr>
            <w:top w:val="none" w:sz="0" w:space="0" w:color="auto"/>
            <w:left w:val="none" w:sz="0" w:space="0" w:color="auto"/>
            <w:bottom w:val="none" w:sz="0" w:space="0" w:color="auto"/>
            <w:right w:val="none" w:sz="0" w:space="0" w:color="auto"/>
          </w:divBdr>
        </w:div>
        <w:div w:id="255940629">
          <w:marLeft w:val="0"/>
          <w:marRight w:val="0"/>
          <w:marTop w:val="0"/>
          <w:marBottom w:val="0"/>
          <w:divBdr>
            <w:top w:val="none" w:sz="0" w:space="0" w:color="auto"/>
            <w:left w:val="none" w:sz="0" w:space="0" w:color="auto"/>
            <w:bottom w:val="none" w:sz="0" w:space="0" w:color="auto"/>
            <w:right w:val="none" w:sz="0" w:space="0" w:color="auto"/>
          </w:divBdr>
        </w:div>
        <w:div w:id="1164321831">
          <w:marLeft w:val="0"/>
          <w:marRight w:val="0"/>
          <w:marTop w:val="0"/>
          <w:marBottom w:val="0"/>
          <w:divBdr>
            <w:top w:val="none" w:sz="0" w:space="0" w:color="auto"/>
            <w:left w:val="none" w:sz="0" w:space="0" w:color="auto"/>
            <w:bottom w:val="none" w:sz="0" w:space="0" w:color="auto"/>
            <w:right w:val="none" w:sz="0" w:space="0" w:color="auto"/>
          </w:divBdr>
        </w:div>
        <w:div w:id="60256305">
          <w:marLeft w:val="0"/>
          <w:marRight w:val="0"/>
          <w:marTop w:val="0"/>
          <w:marBottom w:val="0"/>
          <w:divBdr>
            <w:top w:val="none" w:sz="0" w:space="0" w:color="auto"/>
            <w:left w:val="none" w:sz="0" w:space="0" w:color="auto"/>
            <w:bottom w:val="none" w:sz="0" w:space="0" w:color="auto"/>
            <w:right w:val="none" w:sz="0" w:space="0" w:color="auto"/>
          </w:divBdr>
        </w:div>
        <w:div w:id="1064065534">
          <w:marLeft w:val="0"/>
          <w:marRight w:val="0"/>
          <w:marTop w:val="0"/>
          <w:marBottom w:val="0"/>
          <w:divBdr>
            <w:top w:val="none" w:sz="0" w:space="0" w:color="auto"/>
            <w:left w:val="none" w:sz="0" w:space="0" w:color="auto"/>
            <w:bottom w:val="none" w:sz="0" w:space="0" w:color="auto"/>
            <w:right w:val="none" w:sz="0" w:space="0" w:color="auto"/>
          </w:divBdr>
        </w:div>
        <w:div w:id="276959533">
          <w:marLeft w:val="0"/>
          <w:marRight w:val="0"/>
          <w:marTop w:val="0"/>
          <w:marBottom w:val="0"/>
          <w:divBdr>
            <w:top w:val="none" w:sz="0" w:space="0" w:color="auto"/>
            <w:left w:val="none" w:sz="0" w:space="0" w:color="auto"/>
            <w:bottom w:val="none" w:sz="0" w:space="0" w:color="auto"/>
            <w:right w:val="none" w:sz="0" w:space="0" w:color="auto"/>
          </w:divBdr>
        </w:div>
        <w:div w:id="2099860730">
          <w:marLeft w:val="0"/>
          <w:marRight w:val="0"/>
          <w:marTop w:val="0"/>
          <w:marBottom w:val="0"/>
          <w:divBdr>
            <w:top w:val="none" w:sz="0" w:space="0" w:color="auto"/>
            <w:left w:val="none" w:sz="0" w:space="0" w:color="auto"/>
            <w:bottom w:val="none" w:sz="0" w:space="0" w:color="auto"/>
            <w:right w:val="none" w:sz="0" w:space="0" w:color="auto"/>
          </w:divBdr>
        </w:div>
        <w:div w:id="518661801">
          <w:marLeft w:val="0"/>
          <w:marRight w:val="0"/>
          <w:marTop w:val="0"/>
          <w:marBottom w:val="0"/>
          <w:divBdr>
            <w:top w:val="none" w:sz="0" w:space="0" w:color="auto"/>
            <w:left w:val="none" w:sz="0" w:space="0" w:color="auto"/>
            <w:bottom w:val="none" w:sz="0" w:space="0" w:color="auto"/>
            <w:right w:val="none" w:sz="0" w:space="0" w:color="auto"/>
          </w:divBdr>
        </w:div>
        <w:div w:id="1179349564">
          <w:marLeft w:val="0"/>
          <w:marRight w:val="0"/>
          <w:marTop w:val="0"/>
          <w:marBottom w:val="0"/>
          <w:divBdr>
            <w:top w:val="none" w:sz="0" w:space="0" w:color="auto"/>
            <w:left w:val="none" w:sz="0" w:space="0" w:color="auto"/>
            <w:bottom w:val="none" w:sz="0" w:space="0" w:color="auto"/>
            <w:right w:val="none" w:sz="0" w:space="0" w:color="auto"/>
          </w:divBdr>
        </w:div>
        <w:div w:id="306398324">
          <w:marLeft w:val="0"/>
          <w:marRight w:val="0"/>
          <w:marTop w:val="0"/>
          <w:marBottom w:val="0"/>
          <w:divBdr>
            <w:top w:val="none" w:sz="0" w:space="0" w:color="auto"/>
            <w:left w:val="none" w:sz="0" w:space="0" w:color="auto"/>
            <w:bottom w:val="none" w:sz="0" w:space="0" w:color="auto"/>
            <w:right w:val="none" w:sz="0" w:space="0" w:color="auto"/>
          </w:divBdr>
        </w:div>
        <w:div w:id="592324022">
          <w:marLeft w:val="0"/>
          <w:marRight w:val="0"/>
          <w:marTop w:val="0"/>
          <w:marBottom w:val="0"/>
          <w:divBdr>
            <w:top w:val="none" w:sz="0" w:space="0" w:color="auto"/>
            <w:left w:val="none" w:sz="0" w:space="0" w:color="auto"/>
            <w:bottom w:val="none" w:sz="0" w:space="0" w:color="auto"/>
            <w:right w:val="none" w:sz="0" w:space="0" w:color="auto"/>
          </w:divBdr>
        </w:div>
        <w:div w:id="1257515754">
          <w:marLeft w:val="0"/>
          <w:marRight w:val="0"/>
          <w:marTop w:val="0"/>
          <w:marBottom w:val="0"/>
          <w:divBdr>
            <w:top w:val="none" w:sz="0" w:space="0" w:color="auto"/>
            <w:left w:val="none" w:sz="0" w:space="0" w:color="auto"/>
            <w:bottom w:val="none" w:sz="0" w:space="0" w:color="auto"/>
            <w:right w:val="none" w:sz="0" w:space="0" w:color="auto"/>
          </w:divBdr>
        </w:div>
        <w:div w:id="1741174594">
          <w:marLeft w:val="0"/>
          <w:marRight w:val="0"/>
          <w:marTop w:val="0"/>
          <w:marBottom w:val="0"/>
          <w:divBdr>
            <w:top w:val="none" w:sz="0" w:space="0" w:color="auto"/>
            <w:left w:val="none" w:sz="0" w:space="0" w:color="auto"/>
            <w:bottom w:val="none" w:sz="0" w:space="0" w:color="auto"/>
            <w:right w:val="none" w:sz="0" w:space="0" w:color="auto"/>
          </w:divBdr>
        </w:div>
        <w:div w:id="2123186823">
          <w:marLeft w:val="0"/>
          <w:marRight w:val="0"/>
          <w:marTop w:val="0"/>
          <w:marBottom w:val="0"/>
          <w:divBdr>
            <w:top w:val="none" w:sz="0" w:space="0" w:color="auto"/>
            <w:left w:val="none" w:sz="0" w:space="0" w:color="auto"/>
            <w:bottom w:val="none" w:sz="0" w:space="0" w:color="auto"/>
            <w:right w:val="none" w:sz="0" w:space="0" w:color="auto"/>
          </w:divBdr>
        </w:div>
        <w:div w:id="1436704359">
          <w:marLeft w:val="0"/>
          <w:marRight w:val="0"/>
          <w:marTop w:val="0"/>
          <w:marBottom w:val="0"/>
          <w:divBdr>
            <w:top w:val="none" w:sz="0" w:space="0" w:color="auto"/>
            <w:left w:val="none" w:sz="0" w:space="0" w:color="auto"/>
            <w:bottom w:val="none" w:sz="0" w:space="0" w:color="auto"/>
            <w:right w:val="none" w:sz="0" w:space="0" w:color="auto"/>
          </w:divBdr>
        </w:div>
        <w:div w:id="1240597499">
          <w:marLeft w:val="0"/>
          <w:marRight w:val="0"/>
          <w:marTop w:val="0"/>
          <w:marBottom w:val="0"/>
          <w:divBdr>
            <w:top w:val="none" w:sz="0" w:space="0" w:color="auto"/>
            <w:left w:val="none" w:sz="0" w:space="0" w:color="auto"/>
            <w:bottom w:val="none" w:sz="0" w:space="0" w:color="auto"/>
            <w:right w:val="none" w:sz="0" w:space="0" w:color="auto"/>
          </w:divBdr>
        </w:div>
        <w:div w:id="1156187211">
          <w:marLeft w:val="0"/>
          <w:marRight w:val="0"/>
          <w:marTop w:val="0"/>
          <w:marBottom w:val="0"/>
          <w:divBdr>
            <w:top w:val="none" w:sz="0" w:space="0" w:color="auto"/>
            <w:left w:val="none" w:sz="0" w:space="0" w:color="auto"/>
            <w:bottom w:val="none" w:sz="0" w:space="0" w:color="auto"/>
            <w:right w:val="none" w:sz="0" w:space="0" w:color="auto"/>
          </w:divBdr>
        </w:div>
        <w:div w:id="837430412">
          <w:marLeft w:val="0"/>
          <w:marRight w:val="0"/>
          <w:marTop w:val="0"/>
          <w:marBottom w:val="0"/>
          <w:divBdr>
            <w:top w:val="none" w:sz="0" w:space="0" w:color="auto"/>
            <w:left w:val="none" w:sz="0" w:space="0" w:color="auto"/>
            <w:bottom w:val="none" w:sz="0" w:space="0" w:color="auto"/>
            <w:right w:val="none" w:sz="0" w:space="0" w:color="auto"/>
          </w:divBdr>
        </w:div>
      </w:divsChild>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6887189">
      <w:bodyDiv w:val="1"/>
      <w:marLeft w:val="0"/>
      <w:marRight w:val="0"/>
      <w:marTop w:val="0"/>
      <w:marBottom w:val="0"/>
      <w:divBdr>
        <w:top w:val="none" w:sz="0" w:space="0" w:color="auto"/>
        <w:left w:val="none" w:sz="0" w:space="0" w:color="auto"/>
        <w:bottom w:val="none" w:sz="0" w:space="0" w:color="auto"/>
        <w:right w:val="none" w:sz="0" w:space="0" w:color="auto"/>
      </w:divBdr>
      <w:divsChild>
        <w:div w:id="558639392">
          <w:marLeft w:val="0"/>
          <w:marRight w:val="0"/>
          <w:marTop w:val="0"/>
          <w:marBottom w:val="0"/>
          <w:divBdr>
            <w:top w:val="none" w:sz="0" w:space="0" w:color="auto"/>
            <w:left w:val="none" w:sz="0" w:space="0" w:color="auto"/>
            <w:bottom w:val="none" w:sz="0" w:space="0" w:color="auto"/>
            <w:right w:val="none" w:sz="0" w:space="0" w:color="auto"/>
          </w:divBdr>
        </w:div>
        <w:div w:id="1082213203">
          <w:marLeft w:val="0"/>
          <w:marRight w:val="0"/>
          <w:marTop w:val="0"/>
          <w:marBottom w:val="0"/>
          <w:divBdr>
            <w:top w:val="none" w:sz="0" w:space="0" w:color="auto"/>
            <w:left w:val="none" w:sz="0" w:space="0" w:color="auto"/>
            <w:bottom w:val="none" w:sz="0" w:space="0" w:color="auto"/>
            <w:right w:val="none" w:sz="0" w:space="0" w:color="auto"/>
          </w:divBdr>
        </w:div>
        <w:div w:id="1622568845">
          <w:marLeft w:val="0"/>
          <w:marRight w:val="0"/>
          <w:marTop w:val="0"/>
          <w:marBottom w:val="0"/>
          <w:divBdr>
            <w:top w:val="none" w:sz="0" w:space="0" w:color="auto"/>
            <w:left w:val="none" w:sz="0" w:space="0" w:color="auto"/>
            <w:bottom w:val="none" w:sz="0" w:space="0" w:color="auto"/>
            <w:right w:val="none" w:sz="0" w:space="0" w:color="auto"/>
          </w:divBdr>
        </w:div>
        <w:div w:id="565921485">
          <w:marLeft w:val="0"/>
          <w:marRight w:val="0"/>
          <w:marTop w:val="0"/>
          <w:marBottom w:val="0"/>
          <w:divBdr>
            <w:top w:val="none" w:sz="0" w:space="0" w:color="auto"/>
            <w:left w:val="none" w:sz="0" w:space="0" w:color="auto"/>
            <w:bottom w:val="none" w:sz="0" w:space="0" w:color="auto"/>
            <w:right w:val="none" w:sz="0" w:space="0" w:color="auto"/>
          </w:divBdr>
        </w:div>
        <w:div w:id="985813608">
          <w:marLeft w:val="0"/>
          <w:marRight w:val="0"/>
          <w:marTop w:val="0"/>
          <w:marBottom w:val="0"/>
          <w:divBdr>
            <w:top w:val="none" w:sz="0" w:space="0" w:color="auto"/>
            <w:left w:val="none" w:sz="0" w:space="0" w:color="auto"/>
            <w:bottom w:val="none" w:sz="0" w:space="0" w:color="auto"/>
            <w:right w:val="none" w:sz="0" w:space="0" w:color="auto"/>
          </w:divBdr>
        </w:div>
        <w:div w:id="114297648">
          <w:marLeft w:val="0"/>
          <w:marRight w:val="0"/>
          <w:marTop w:val="0"/>
          <w:marBottom w:val="0"/>
          <w:divBdr>
            <w:top w:val="none" w:sz="0" w:space="0" w:color="auto"/>
            <w:left w:val="none" w:sz="0" w:space="0" w:color="auto"/>
            <w:bottom w:val="none" w:sz="0" w:space="0" w:color="auto"/>
            <w:right w:val="none" w:sz="0" w:space="0" w:color="auto"/>
          </w:divBdr>
        </w:div>
        <w:div w:id="1166439597">
          <w:marLeft w:val="0"/>
          <w:marRight w:val="0"/>
          <w:marTop w:val="0"/>
          <w:marBottom w:val="0"/>
          <w:divBdr>
            <w:top w:val="none" w:sz="0" w:space="0" w:color="auto"/>
            <w:left w:val="none" w:sz="0" w:space="0" w:color="auto"/>
            <w:bottom w:val="none" w:sz="0" w:space="0" w:color="auto"/>
            <w:right w:val="none" w:sz="0" w:space="0" w:color="auto"/>
          </w:divBdr>
        </w:div>
        <w:div w:id="1055396917">
          <w:marLeft w:val="0"/>
          <w:marRight w:val="0"/>
          <w:marTop w:val="0"/>
          <w:marBottom w:val="0"/>
          <w:divBdr>
            <w:top w:val="none" w:sz="0" w:space="0" w:color="auto"/>
            <w:left w:val="none" w:sz="0" w:space="0" w:color="auto"/>
            <w:bottom w:val="none" w:sz="0" w:space="0" w:color="auto"/>
            <w:right w:val="none" w:sz="0" w:space="0" w:color="auto"/>
          </w:divBdr>
        </w:div>
        <w:div w:id="823275679">
          <w:marLeft w:val="0"/>
          <w:marRight w:val="0"/>
          <w:marTop w:val="0"/>
          <w:marBottom w:val="0"/>
          <w:divBdr>
            <w:top w:val="none" w:sz="0" w:space="0" w:color="auto"/>
            <w:left w:val="none" w:sz="0" w:space="0" w:color="auto"/>
            <w:bottom w:val="none" w:sz="0" w:space="0" w:color="auto"/>
            <w:right w:val="none" w:sz="0" w:space="0" w:color="auto"/>
          </w:divBdr>
        </w:div>
        <w:div w:id="1465275933">
          <w:marLeft w:val="0"/>
          <w:marRight w:val="0"/>
          <w:marTop w:val="0"/>
          <w:marBottom w:val="0"/>
          <w:divBdr>
            <w:top w:val="none" w:sz="0" w:space="0" w:color="auto"/>
            <w:left w:val="none" w:sz="0" w:space="0" w:color="auto"/>
            <w:bottom w:val="none" w:sz="0" w:space="0" w:color="auto"/>
            <w:right w:val="none" w:sz="0" w:space="0" w:color="auto"/>
          </w:divBdr>
        </w:div>
        <w:div w:id="1029112049">
          <w:marLeft w:val="0"/>
          <w:marRight w:val="0"/>
          <w:marTop w:val="0"/>
          <w:marBottom w:val="0"/>
          <w:divBdr>
            <w:top w:val="none" w:sz="0" w:space="0" w:color="auto"/>
            <w:left w:val="none" w:sz="0" w:space="0" w:color="auto"/>
            <w:bottom w:val="none" w:sz="0" w:space="0" w:color="auto"/>
            <w:right w:val="none" w:sz="0" w:space="0" w:color="auto"/>
          </w:divBdr>
        </w:div>
        <w:div w:id="570312329">
          <w:marLeft w:val="0"/>
          <w:marRight w:val="0"/>
          <w:marTop w:val="0"/>
          <w:marBottom w:val="0"/>
          <w:divBdr>
            <w:top w:val="none" w:sz="0" w:space="0" w:color="auto"/>
            <w:left w:val="none" w:sz="0" w:space="0" w:color="auto"/>
            <w:bottom w:val="none" w:sz="0" w:space="0" w:color="auto"/>
            <w:right w:val="none" w:sz="0" w:space="0" w:color="auto"/>
          </w:divBdr>
        </w:div>
        <w:div w:id="82385444">
          <w:marLeft w:val="0"/>
          <w:marRight w:val="0"/>
          <w:marTop w:val="0"/>
          <w:marBottom w:val="0"/>
          <w:divBdr>
            <w:top w:val="none" w:sz="0" w:space="0" w:color="auto"/>
            <w:left w:val="none" w:sz="0" w:space="0" w:color="auto"/>
            <w:bottom w:val="none" w:sz="0" w:space="0" w:color="auto"/>
            <w:right w:val="none" w:sz="0" w:space="0" w:color="auto"/>
          </w:divBdr>
        </w:div>
        <w:div w:id="2011366697">
          <w:marLeft w:val="0"/>
          <w:marRight w:val="0"/>
          <w:marTop w:val="0"/>
          <w:marBottom w:val="0"/>
          <w:divBdr>
            <w:top w:val="none" w:sz="0" w:space="0" w:color="auto"/>
            <w:left w:val="none" w:sz="0" w:space="0" w:color="auto"/>
            <w:bottom w:val="none" w:sz="0" w:space="0" w:color="auto"/>
            <w:right w:val="none" w:sz="0" w:space="0" w:color="auto"/>
          </w:divBdr>
        </w:div>
        <w:div w:id="12191042">
          <w:marLeft w:val="0"/>
          <w:marRight w:val="0"/>
          <w:marTop w:val="0"/>
          <w:marBottom w:val="0"/>
          <w:divBdr>
            <w:top w:val="none" w:sz="0" w:space="0" w:color="auto"/>
            <w:left w:val="none" w:sz="0" w:space="0" w:color="auto"/>
            <w:bottom w:val="none" w:sz="0" w:space="0" w:color="auto"/>
            <w:right w:val="none" w:sz="0" w:space="0" w:color="auto"/>
          </w:divBdr>
        </w:div>
        <w:div w:id="1321271314">
          <w:marLeft w:val="0"/>
          <w:marRight w:val="0"/>
          <w:marTop w:val="0"/>
          <w:marBottom w:val="0"/>
          <w:divBdr>
            <w:top w:val="none" w:sz="0" w:space="0" w:color="auto"/>
            <w:left w:val="none" w:sz="0" w:space="0" w:color="auto"/>
            <w:bottom w:val="none" w:sz="0" w:space="0" w:color="auto"/>
            <w:right w:val="none" w:sz="0" w:space="0" w:color="auto"/>
          </w:divBdr>
        </w:div>
        <w:div w:id="665788299">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6059505">
      <w:bodyDiv w:val="1"/>
      <w:marLeft w:val="0"/>
      <w:marRight w:val="0"/>
      <w:marTop w:val="0"/>
      <w:marBottom w:val="0"/>
      <w:divBdr>
        <w:top w:val="none" w:sz="0" w:space="0" w:color="auto"/>
        <w:left w:val="none" w:sz="0" w:space="0" w:color="auto"/>
        <w:bottom w:val="none" w:sz="0" w:space="0" w:color="auto"/>
        <w:right w:val="none" w:sz="0" w:space="0" w:color="auto"/>
      </w:divBdr>
      <w:divsChild>
        <w:div w:id="1980303344">
          <w:marLeft w:val="0"/>
          <w:marRight w:val="0"/>
          <w:marTop w:val="0"/>
          <w:marBottom w:val="0"/>
          <w:divBdr>
            <w:top w:val="none" w:sz="0" w:space="0" w:color="auto"/>
            <w:left w:val="none" w:sz="0" w:space="0" w:color="auto"/>
            <w:bottom w:val="none" w:sz="0" w:space="0" w:color="auto"/>
            <w:right w:val="none" w:sz="0" w:space="0" w:color="auto"/>
          </w:divBdr>
        </w:div>
        <w:div w:id="476579973">
          <w:marLeft w:val="0"/>
          <w:marRight w:val="0"/>
          <w:marTop w:val="0"/>
          <w:marBottom w:val="0"/>
          <w:divBdr>
            <w:top w:val="none" w:sz="0" w:space="0" w:color="auto"/>
            <w:left w:val="none" w:sz="0" w:space="0" w:color="auto"/>
            <w:bottom w:val="none" w:sz="0" w:space="0" w:color="auto"/>
            <w:right w:val="none" w:sz="0" w:space="0" w:color="auto"/>
          </w:divBdr>
        </w:div>
        <w:div w:id="1441411371">
          <w:marLeft w:val="0"/>
          <w:marRight w:val="0"/>
          <w:marTop w:val="0"/>
          <w:marBottom w:val="0"/>
          <w:divBdr>
            <w:top w:val="none" w:sz="0" w:space="0" w:color="auto"/>
            <w:left w:val="none" w:sz="0" w:space="0" w:color="auto"/>
            <w:bottom w:val="none" w:sz="0" w:space="0" w:color="auto"/>
            <w:right w:val="none" w:sz="0" w:space="0" w:color="auto"/>
          </w:divBdr>
        </w:div>
        <w:div w:id="1525896999">
          <w:marLeft w:val="0"/>
          <w:marRight w:val="0"/>
          <w:marTop w:val="0"/>
          <w:marBottom w:val="0"/>
          <w:divBdr>
            <w:top w:val="none" w:sz="0" w:space="0" w:color="auto"/>
            <w:left w:val="none" w:sz="0" w:space="0" w:color="auto"/>
            <w:bottom w:val="none" w:sz="0" w:space="0" w:color="auto"/>
            <w:right w:val="none" w:sz="0" w:space="0" w:color="auto"/>
          </w:divBdr>
        </w:div>
        <w:div w:id="419104280">
          <w:marLeft w:val="0"/>
          <w:marRight w:val="0"/>
          <w:marTop w:val="0"/>
          <w:marBottom w:val="0"/>
          <w:divBdr>
            <w:top w:val="none" w:sz="0" w:space="0" w:color="auto"/>
            <w:left w:val="none" w:sz="0" w:space="0" w:color="auto"/>
            <w:bottom w:val="none" w:sz="0" w:space="0" w:color="auto"/>
            <w:right w:val="none" w:sz="0" w:space="0" w:color="auto"/>
          </w:divBdr>
        </w:div>
        <w:div w:id="1487282810">
          <w:marLeft w:val="0"/>
          <w:marRight w:val="0"/>
          <w:marTop w:val="0"/>
          <w:marBottom w:val="0"/>
          <w:divBdr>
            <w:top w:val="none" w:sz="0" w:space="0" w:color="auto"/>
            <w:left w:val="none" w:sz="0" w:space="0" w:color="auto"/>
            <w:bottom w:val="none" w:sz="0" w:space="0" w:color="auto"/>
            <w:right w:val="none" w:sz="0" w:space="0" w:color="auto"/>
          </w:divBdr>
        </w:div>
        <w:div w:id="831337219">
          <w:marLeft w:val="0"/>
          <w:marRight w:val="0"/>
          <w:marTop w:val="0"/>
          <w:marBottom w:val="0"/>
          <w:divBdr>
            <w:top w:val="none" w:sz="0" w:space="0" w:color="auto"/>
            <w:left w:val="none" w:sz="0" w:space="0" w:color="auto"/>
            <w:bottom w:val="none" w:sz="0" w:space="0" w:color="auto"/>
            <w:right w:val="none" w:sz="0" w:space="0" w:color="auto"/>
          </w:divBdr>
        </w:div>
        <w:div w:id="577834862">
          <w:marLeft w:val="0"/>
          <w:marRight w:val="0"/>
          <w:marTop w:val="0"/>
          <w:marBottom w:val="0"/>
          <w:divBdr>
            <w:top w:val="none" w:sz="0" w:space="0" w:color="auto"/>
            <w:left w:val="none" w:sz="0" w:space="0" w:color="auto"/>
            <w:bottom w:val="none" w:sz="0" w:space="0" w:color="auto"/>
            <w:right w:val="none" w:sz="0" w:space="0" w:color="auto"/>
          </w:divBdr>
        </w:div>
        <w:div w:id="1768040417">
          <w:marLeft w:val="0"/>
          <w:marRight w:val="0"/>
          <w:marTop w:val="0"/>
          <w:marBottom w:val="0"/>
          <w:divBdr>
            <w:top w:val="none" w:sz="0" w:space="0" w:color="auto"/>
            <w:left w:val="none" w:sz="0" w:space="0" w:color="auto"/>
            <w:bottom w:val="none" w:sz="0" w:space="0" w:color="auto"/>
            <w:right w:val="none" w:sz="0" w:space="0" w:color="auto"/>
          </w:divBdr>
        </w:div>
        <w:div w:id="1834950786">
          <w:marLeft w:val="0"/>
          <w:marRight w:val="0"/>
          <w:marTop w:val="0"/>
          <w:marBottom w:val="0"/>
          <w:divBdr>
            <w:top w:val="none" w:sz="0" w:space="0" w:color="auto"/>
            <w:left w:val="none" w:sz="0" w:space="0" w:color="auto"/>
            <w:bottom w:val="none" w:sz="0" w:space="0" w:color="auto"/>
            <w:right w:val="none" w:sz="0" w:space="0" w:color="auto"/>
          </w:divBdr>
        </w:div>
        <w:div w:id="790975505">
          <w:marLeft w:val="0"/>
          <w:marRight w:val="0"/>
          <w:marTop w:val="0"/>
          <w:marBottom w:val="0"/>
          <w:divBdr>
            <w:top w:val="none" w:sz="0" w:space="0" w:color="auto"/>
            <w:left w:val="none" w:sz="0" w:space="0" w:color="auto"/>
            <w:bottom w:val="none" w:sz="0" w:space="0" w:color="auto"/>
            <w:right w:val="none" w:sz="0" w:space="0" w:color="auto"/>
          </w:divBdr>
        </w:div>
        <w:div w:id="1101487294">
          <w:marLeft w:val="0"/>
          <w:marRight w:val="0"/>
          <w:marTop w:val="0"/>
          <w:marBottom w:val="0"/>
          <w:divBdr>
            <w:top w:val="none" w:sz="0" w:space="0" w:color="auto"/>
            <w:left w:val="none" w:sz="0" w:space="0" w:color="auto"/>
            <w:bottom w:val="none" w:sz="0" w:space="0" w:color="auto"/>
            <w:right w:val="none" w:sz="0" w:space="0" w:color="auto"/>
          </w:divBdr>
        </w:div>
        <w:div w:id="369958636">
          <w:marLeft w:val="0"/>
          <w:marRight w:val="0"/>
          <w:marTop w:val="0"/>
          <w:marBottom w:val="0"/>
          <w:divBdr>
            <w:top w:val="none" w:sz="0" w:space="0" w:color="auto"/>
            <w:left w:val="none" w:sz="0" w:space="0" w:color="auto"/>
            <w:bottom w:val="none" w:sz="0" w:space="0" w:color="auto"/>
            <w:right w:val="none" w:sz="0" w:space="0" w:color="auto"/>
          </w:divBdr>
        </w:div>
        <w:div w:id="1140876953">
          <w:marLeft w:val="0"/>
          <w:marRight w:val="0"/>
          <w:marTop w:val="0"/>
          <w:marBottom w:val="0"/>
          <w:divBdr>
            <w:top w:val="none" w:sz="0" w:space="0" w:color="auto"/>
            <w:left w:val="none" w:sz="0" w:space="0" w:color="auto"/>
            <w:bottom w:val="none" w:sz="0" w:space="0" w:color="auto"/>
            <w:right w:val="none" w:sz="0" w:space="0" w:color="auto"/>
          </w:divBdr>
        </w:div>
        <w:div w:id="671417758">
          <w:marLeft w:val="0"/>
          <w:marRight w:val="0"/>
          <w:marTop w:val="0"/>
          <w:marBottom w:val="0"/>
          <w:divBdr>
            <w:top w:val="none" w:sz="0" w:space="0" w:color="auto"/>
            <w:left w:val="none" w:sz="0" w:space="0" w:color="auto"/>
            <w:bottom w:val="none" w:sz="0" w:space="0" w:color="auto"/>
            <w:right w:val="none" w:sz="0" w:space="0" w:color="auto"/>
          </w:divBdr>
        </w:div>
        <w:div w:id="2023705175">
          <w:marLeft w:val="0"/>
          <w:marRight w:val="0"/>
          <w:marTop w:val="0"/>
          <w:marBottom w:val="0"/>
          <w:divBdr>
            <w:top w:val="none" w:sz="0" w:space="0" w:color="auto"/>
            <w:left w:val="none" w:sz="0" w:space="0" w:color="auto"/>
            <w:bottom w:val="none" w:sz="0" w:space="0" w:color="auto"/>
            <w:right w:val="none" w:sz="0" w:space="0" w:color="auto"/>
          </w:divBdr>
        </w:div>
        <w:div w:id="169151248">
          <w:marLeft w:val="0"/>
          <w:marRight w:val="0"/>
          <w:marTop w:val="0"/>
          <w:marBottom w:val="0"/>
          <w:divBdr>
            <w:top w:val="none" w:sz="0" w:space="0" w:color="auto"/>
            <w:left w:val="none" w:sz="0" w:space="0" w:color="auto"/>
            <w:bottom w:val="none" w:sz="0" w:space="0" w:color="auto"/>
            <w:right w:val="none" w:sz="0" w:space="0" w:color="auto"/>
          </w:divBdr>
        </w:div>
        <w:div w:id="1564757135">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518765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12699980">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7349157">
      <w:bodyDiv w:val="1"/>
      <w:marLeft w:val="0"/>
      <w:marRight w:val="0"/>
      <w:marTop w:val="0"/>
      <w:marBottom w:val="0"/>
      <w:divBdr>
        <w:top w:val="none" w:sz="0" w:space="0" w:color="auto"/>
        <w:left w:val="none" w:sz="0" w:space="0" w:color="auto"/>
        <w:bottom w:val="none" w:sz="0" w:space="0" w:color="auto"/>
        <w:right w:val="none" w:sz="0" w:space="0" w:color="auto"/>
      </w:divBdr>
      <w:divsChild>
        <w:div w:id="279339722">
          <w:marLeft w:val="0"/>
          <w:marRight w:val="0"/>
          <w:marTop w:val="0"/>
          <w:marBottom w:val="0"/>
          <w:divBdr>
            <w:top w:val="none" w:sz="0" w:space="0" w:color="auto"/>
            <w:left w:val="none" w:sz="0" w:space="0" w:color="auto"/>
            <w:bottom w:val="none" w:sz="0" w:space="0" w:color="auto"/>
            <w:right w:val="none" w:sz="0" w:space="0" w:color="auto"/>
          </w:divBdr>
        </w:div>
        <w:div w:id="269052787">
          <w:marLeft w:val="0"/>
          <w:marRight w:val="0"/>
          <w:marTop w:val="0"/>
          <w:marBottom w:val="0"/>
          <w:divBdr>
            <w:top w:val="none" w:sz="0" w:space="0" w:color="auto"/>
            <w:left w:val="none" w:sz="0" w:space="0" w:color="auto"/>
            <w:bottom w:val="none" w:sz="0" w:space="0" w:color="auto"/>
            <w:right w:val="none" w:sz="0" w:space="0" w:color="auto"/>
          </w:divBdr>
        </w:div>
        <w:div w:id="805469285">
          <w:marLeft w:val="0"/>
          <w:marRight w:val="0"/>
          <w:marTop w:val="0"/>
          <w:marBottom w:val="0"/>
          <w:divBdr>
            <w:top w:val="none" w:sz="0" w:space="0" w:color="auto"/>
            <w:left w:val="none" w:sz="0" w:space="0" w:color="auto"/>
            <w:bottom w:val="none" w:sz="0" w:space="0" w:color="auto"/>
            <w:right w:val="none" w:sz="0" w:space="0" w:color="auto"/>
          </w:divBdr>
        </w:div>
        <w:div w:id="1365055011">
          <w:marLeft w:val="0"/>
          <w:marRight w:val="0"/>
          <w:marTop w:val="0"/>
          <w:marBottom w:val="0"/>
          <w:divBdr>
            <w:top w:val="none" w:sz="0" w:space="0" w:color="auto"/>
            <w:left w:val="none" w:sz="0" w:space="0" w:color="auto"/>
            <w:bottom w:val="none" w:sz="0" w:space="0" w:color="auto"/>
            <w:right w:val="none" w:sz="0" w:space="0" w:color="auto"/>
          </w:divBdr>
        </w:div>
        <w:div w:id="1123815992">
          <w:marLeft w:val="0"/>
          <w:marRight w:val="0"/>
          <w:marTop w:val="0"/>
          <w:marBottom w:val="0"/>
          <w:divBdr>
            <w:top w:val="none" w:sz="0" w:space="0" w:color="auto"/>
            <w:left w:val="none" w:sz="0" w:space="0" w:color="auto"/>
            <w:bottom w:val="none" w:sz="0" w:space="0" w:color="auto"/>
            <w:right w:val="none" w:sz="0" w:space="0" w:color="auto"/>
          </w:divBdr>
        </w:div>
        <w:div w:id="1944997026">
          <w:marLeft w:val="0"/>
          <w:marRight w:val="0"/>
          <w:marTop w:val="0"/>
          <w:marBottom w:val="0"/>
          <w:divBdr>
            <w:top w:val="none" w:sz="0" w:space="0" w:color="auto"/>
            <w:left w:val="none" w:sz="0" w:space="0" w:color="auto"/>
            <w:bottom w:val="none" w:sz="0" w:space="0" w:color="auto"/>
            <w:right w:val="none" w:sz="0" w:space="0" w:color="auto"/>
          </w:divBdr>
        </w:div>
        <w:div w:id="2078282913">
          <w:marLeft w:val="0"/>
          <w:marRight w:val="0"/>
          <w:marTop w:val="0"/>
          <w:marBottom w:val="0"/>
          <w:divBdr>
            <w:top w:val="none" w:sz="0" w:space="0" w:color="auto"/>
            <w:left w:val="none" w:sz="0" w:space="0" w:color="auto"/>
            <w:bottom w:val="none" w:sz="0" w:space="0" w:color="auto"/>
            <w:right w:val="none" w:sz="0" w:space="0" w:color="auto"/>
          </w:divBdr>
        </w:div>
        <w:div w:id="1709066007">
          <w:marLeft w:val="0"/>
          <w:marRight w:val="0"/>
          <w:marTop w:val="0"/>
          <w:marBottom w:val="0"/>
          <w:divBdr>
            <w:top w:val="none" w:sz="0" w:space="0" w:color="auto"/>
            <w:left w:val="none" w:sz="0" w:space="0" w:color="auto"/>
            <w:bottom w:val="none" w:sz="0" w:space="0" w:color="auto"/>
            <w:right w:val="none" w:sz="0" w:space="0" w:color="auto"/>
          </w:divBdr>
        </w:div>
        <w:div w:id="1745033805">
          <w:marLeft w:val="0"/>
          <w:marRight w:val="0"/>
          <w:marTop w:val="0"/>
          <w:marBottom w:val="0"/>
          <w:divBdr>
            <w:top w:val="none" w:sz="0" w:space="0" w:color="auto"/>
            <w:left w:val="none" w:sz="0" w:space="0" w:color="auto"/>
            <w:bottom w:val="none" w:sz="0" w:space="0" w:color="auto"/>
            <w:right w:val="none" w:sz="0" w:space="0" w:color="auto"/>
          </w:divBdr>
        </w:div>
        <w:div w:id="350910301">
          <w:marLeft w:val="0"/>
          <w:marRight w:val="0"/>
          <w:marTop w:val="0"/>
          <w:marBottom w:val="0"/>
          <w:divBdr>
            <w:top w:val="none" w:sz="0" w:space="0" w:color="auto"/>
            <w:left w:val="none" w:sz="0" w:space="0" w:color="auto"/>
            <w:bottom w:val="none" w:sz="0" w:space="0" w:color="auto"/>
            <w:right w:val="none" w:sz="0" w:space="0" w:color="auto"/>
          </w:divBdr>
        </w:div>
        <w:div w:id="1700357102">
          <w:marLeft w:val="0"/>
          <w:marRight w:val="0"/>
          <w:marTop w:val="0"/>
          <w:marBottom w:val="0"/>
          <w:divBdr>
            <w:top w:val="none" w:sz="0" w:space="0" w:color="auto"/>
            <w:left w:val="none" w:sz="0" w:space="0" w:color="auto"/>
            <w:bottom w:val="none" w:sz="0" w:space="0" w:color="auto"/>
            <w:right w:val="none" w:sz="0" w:space="0" w:color="auto"/>
          </w:divBdr>
        </w:div>
        <w:div w:id="1214653477">
          <w:marLeft w:val="0"/>
          <w:marRight w:val="0"/>
          <w:marTop w:val="0"/>
          <w:marBottom w:val="0"/>
          <w:divBdr>
            <w:top w:val="none" w:sz="0" w:space="0" w:color="auto"/>
            <w:left w:val="none" w:sz="0" w:space="0" w:color="auto"/>
            <w:bottom w:val="none" w:sz="0" w:space="0" w:color="auto"/>
            <w:right w:val="none" w:sz="0" w:space="0" w:color="auto"/>
          </w:divBdr>
        </w:div>
        <w:div w:id="789935186">
          <w:marLeft w:val="0"/>
          <w:marRight w:val="0"/>
          <w:marTop w:val="0"/>
          <w:marBottom w:val="0"/>
          <w:divBdr>
            <w:top w:val="none" w:sz="0" w:space="0" w:color="auto"/>
            <w:left w:val="none" w:sz="0" w:space="0" w:color="auto"/>
            <w:bottom w:val="none" w:sz="0" w:space="0" w:color="auto"/>
            <w:right w:val="none" w:sz="0" w:space="0" w:color="auto"/>
          </w:divBdr>
        </w:div>
        <w:div w:id="728501102">
          <w:marLeft w:val="0"/>
          <w:marRight w:val="0"/>
          <w:marTop w:val="0"/>
          <w:marBottom w:val="0"/>
          <w:divBdr>
            <w:top w:val="none" w:sz="0" w:space="0" w:color="auto"/>
            <w:left w:val="none" w:sz="0" w:space="0" w:color="auto"/>
            <w:bottom w:val="none" w:sz="0" w:space="0" w:color="auto"/>
            <w:right w:val="none" w:sz="0" w:space="0" w:color="auto"/>
          </w:divBdr>
        </w:div>
        <w:div w:id="186019052">
          <w:marLeft w:val="0"/>
          <w:marRight w:val="0"/>
          <w:marTop w:val="0"/>
          <w:marBottom w:val="0"/>
          <w:divBdr>
            <w:top w:val="none" w:sz="0" w:space="0" w:color="auto"/>
            <w:left w:val="none" w:sz="0" w:space="0" w:color="auto"/>
            <w:bottom w:val="none" w:sz="0" w:space="0" w:color="auto"/>
            <w:right w:val="none" w:sz="0" w:space="0" w:color="auto"/>
          </w:divBdr>
        </w:div>
        <w:div w:id="1231307041">
          <w:marLeft w:val="0"/>
          <w:marRight w:val="0"/>
          <w:marTop w:val="0"/>
          <w:marBottom w:val="0"/>
          <w:divBdr>
            <w:top w:val="none" w:sz="0" w:space="0" w:color="auto"/>
            <w:left w:val="none" w:sz="0" w:space="0" w:color="auto"/>
            <w:bottom w:val="none" w:sz="0" w:space="0" w:color="auto"/>
            <w:right w:val="none" w:sz="0" w:space="0" w:color="auto"/>
          </w:divBdr>
        </w:div>
        <w:div w:id="518156402">
          <w:marLeft w:val="0"/>
          <w:marRight w:val="0"/>
          <w:marTop w:val="0"/>
          <w:marBottom w:val="0"/>
          <w:divBdr>
            <w:top w:val="none" w:sz="0" w:space="0" w:color="auto"/>
            <w:left w:val="none" w:sz="0" w:space="0" w:color="auto"/>
            <w:bottom w:val="none" w:sz="0" w:space="0" w:color="auto"/>
            <w:right w:val="none" w:sz="0" w:space="0" w:color="auto"/>
          </w:divBdr>
        </w:div>
      </w:divsChild>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8529943">
      <w:bodyDiv w:val="1"/>
      <w:marLeft w:val="0"/>
      <w:marRight w:val="0"/>
      <w:marTop w:val="0"/>
      <w:marBottom w:val="0"/>
      <w:divBdr>
        <w:top w:val="none" w:sz="0" w:space="0" w:color="auto"/>
        <w:left w:val="none" w:sz="0" w:space="0" w:color="auto"/>
        <w:bottom w:val="none" w:sz="0" w:space="0" w:color="auto"/>
        <w:right w:val="none" w:sz="0" w:space="0" w:color="auto"/>
      </w:divBdr>
    </w:div>
    <w:div w:id="2106924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10047</Words>
  <Characters>5728</Characters>
  <Application>Microsoft Office Word</Application>
  <DocSecurity>0</DocSecurity>
  <Lines>47</Lines>
  <Paragraphs>31</Paragraphs>
  <ScaleCrop>false</ScaleCrop>
  <Company/>
  <LinksUpToDate>false</LinksUpToDate>
  <CharactersWithSpaces>15744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2025-04-28T13:16:00Z</dcterms:created>
  <dcterms:modified xsi:type="dcterms:W3CDTF">2025-05-16T11:00:00Z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ies>
</file>